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330" w:rsidRDefault="008417A7">
      <w:pPr>
        <w:jc w:val="center"/>
        <w:rPr>
          <w:sz w:val="40"/>
          <w:szCs w:val="40"/>
        </w:rPr>
      </w:pPr>
      <w:r>
        <w:rPr>
          <w:sz w:val="40"/>
          <w:szCs w:val="40"/>
        </w:rPr>
        <w:t>BTEC Public Services Level 2</w:t>
      </w:r>
    </w:p>
    <w:p w:rsidR="00082330" w:rsidRDefault="008417A7">
      <w:pPr>
        <w:jc w:val="center"/>
        <w:rPr>
          <w:sz w:val="40"/>
          <w:szCs w:val="40"/>
        </w:rPr>
      </w:pPr>
      <w:r>
        <w:rPr>
          <w:sz w:val="40"/>
          <w:szCs w:val="40"/>
        </w:rPr>
        <w:t>Homework Book</w:t>
      </w:r>
    </w:p>
    <w:p w:rsidR="00082330" w:rsidRDefault="008417A7">
      <w:pPr>
        <w:jc w:val="center"/>
        <w:rPr>
          <w:sz w:val="40"/>
          <w:szCs w:val="40"/>
        </w:rPr>
      </w:pPr>
      <w:r>
        <w:rPr>
          <w:sz w:val="40"/>
          <w:szCs w:val="40"/>
        </w:rPr>
        <w:t>Unit 1 Book 2</w:t>
      </w:r>
    </w:p>
    <w:p w:rsidR="00082330" w:rsidRDefault="008417A7">
      <w:pPr>
        <w:jc w:val="center"/>
        <w:rPr>
          <w:sz w:val="40"/>
          <w:szCs w:val="40"/>
        </w:rPr>
      </w:pPr>
      <w:r>
        <w:rPr>
          <w:noProof/>
        </w:rPr>
        <w:drawing>
          <wp:inline distT="0" distB="0" distL="0" distR="0">
            <wp:extent cx="5726067" cy="3075709"/>
            <wp:effectExtent l="0" t="0" r="0" b="0"/>
            <wp:docPr id="5" name="image1.jpg" descr="Image result for public services"/>
            <wp:cNvGraphicFramePr/>
            <a:graphic xmlns:a="http://schemas.openxmlformats.org/drawingml/2006/main">
              <a:graphicData uri="http://schemas.openxmlformats.org/drawingml/2006/picture">
                <pic:pic xmlns:pic="http://schemas.openxmlformats.org/drawingml/2006/picture">
                  <pic:nvPicPr>
                    <pic:cNvPr id="0" name="image1.jpg" descr="Image result for public services"/>
                    <pic:cNvPicPr preferRelativeResize="0"/>
                  </pic:nvPicPr>
                  <pic:blipFill>
                    <a:blip r:embed="rId7"/>
                    <a:srcRect/>
                    <a:stretch>
                      <a:fillRect/>
                    </a:stretch>
                  </pic:blipFill>
                  <pic:spPr>
                    <a:xfrm>
                      <a:off x="0" y="0"/>
                      <a:ext cx="5726067" cy="3075709"/>
                    </a:xfrm>
                    <a:prstGeom prst="rect">
                      <a:avLst/>
                    </a:prstGeom>
                    <a:ln/>
                  </pic:spPr>
                </pic:pic>
              </a:graphicData>
            </a:graphic>
          </wp:inline>
        </w:drawing>
      </w:r>
    </w:p>
    <w:p w:rsidR="00082330" w:rsidRDefault="008417A7">
      <w:pPr>
        <w:jc w:val="center"/>
        <w:rPr>
          <w:sz w:val="40"/>
          <w:szCs w:val="40"/>
        </w:rPr>
      </w:pPr>
      <w:r>
        <w:rPr>
          <w:sz w:val="40"/>
          <w:szCs w:val="40"/>
        </w:rPr>
        <w:t>The need for Public Services to work together</w:t>
      </w:r>
    </w:p>
    <w:p w:rsidR="00082330" w:rsidRDefault="008417A7">
      <w:pPr>
        <w:jc w:val="center"/>
        <w:rPr>
          <w:sz w:val="40"/>
          <w:szCs w:val="40"/>
        </w:rPr>
      </w:pPr>
      <w:r>
        <w:rPr>
          <w:sz w:val="40"/>
          <w:szCs w:val="40"/>
        </w:rPr>
        <w:t>Name</w:t>
      </w:r>
      <w:proofErr w:type="gramStart"/>
      <w:r>
        <w:rPr>
          <w:sz w:val="40"/>
          <w:szCs w:val="40"/>
        </w:rPr>
        <w:t>:_</w:t>
      </w:r>
      <w:proofErr w:type="gramEnd"/>
      <w:r>
        <w:rPr>
          <w:sz w:val="40"/>
          <w:szCs w:val="40"/>
        </w:rPr>
        <w:t>________________ Date:__________________</w:t>
      </w:r>
    </w:p>
    <w:p w:rsidR="00082330" w:rsidRDefault="00082330">
      <w:pPr>
        <w:jc w:val="center"/>
        <w:rPr>
          <w:sz w:val="40"/>
          <w:szCs w:val="40"/>
        </w:rPr>
      </w:pPr>
    </w:p>
    <w:p w:rsidR="006E28FD" w:rsidRPr="006E28FD" w:rsidRDefault="008417A7" w:rsidP="006E28FD">
      <w:pPr>
        <w:jc w:val="center"/>
        <w:rPr>
          <w:sz w:val="40"/>
          <w:szCs w:val="40"/>
        </w:rPr>
      </w:pPr>
      <w:r>
        <w:rPr>
          <w:noProof/>
          <w:sz w:val="40"/>
          <w:szCs w:val="40"/>
        </w:rPr>
        <w:drawing>
          <wp:inline distT="0" distB="0" distL="0" distR="0">
            <wp:extent cx="5385435" cy="2488758"/>
            <wp:effectExtent l="0" t="0" r="5715" b="6985"/>
            <wp:docPr id="6" name="image2.png" descr="Image result for 2 stars and a wish"/>
            <wp:cNvGraphicFramePr/>
            <a:graphic xmlns:a="http://schemas.openxmlformats.org/drawingml/2006/main">
              <a:graphicData uri="http://schemas.openxmlformats.org/drawingml/2006/picture">
                <pic:pic xmlns:pic="http://schemas.openxmlformats.org/drawingml/2006/picture">
                  <pic:nvPicPr>
                    <pic:cNvPr id="0" name="image2.png" descr="Image result for 2 stars and a wish"/>
                    <pic:cNvPicPr preferRelativeResize="0"/>
                  </pic:nvPicPr>
                  <pic:blipFill>
                    <a:blip r:embed="rId8"/>
                    <a:srcRect/>
                    <a:stretch>
                      <a:fillRect/>
                    </a:stretch>
                  </pic:blipFill>
                  <pic:spPr>
                    <a:xfrm>
                      <a:off x="0" y="0"/>
                      <a:ext cx="5446538" cy="2516995"/>
                    </a:xfrm>
                    <a:prstGeom prst="rect">
                      <a:avLst/>
                    </a:prstGeom>
                    <a:ln/>
                  </pic:spPr>
                </pic:pic>
              </a:graphicData>
            </a:graphic>
          </wp:inline>
        </w:drawing>
      </w:r>
    </w:p>
    <w:p w:rsidR="00082330" w:rsidRDefault="008417A7">
      <w:pPr>
        <w:rPr>
          <w:b/>
          <w:sz w:val="28"/>
          <w:szCs w:val="28"/>
        </w:rPr>
      </w:pPr>
      <w:r>
        <w:rPr>
          <w:b/>
          <w:sz w:val="28"/>
          <w:szCs w:val="28"/>
        </w:rPr>
        <w:t>Task 1 – Working Together</w:t>
      </w:r>
    </w:p>
    <w:p w:rsidR="00082330" w:rsidRDefault="008417A7">
      <w:pPr>
        <w:rPr>
          <w:sz w:val="28"/>
          <w:szCs w:val="28"/>
        </w:rPr>
      </w:pPr>
      <w:r>
        <w:rPr>
          <w:sz w:val="28"/>
          <w:szCs w:val="28"/>
        </w:rPr>
        <w:lastRenderedPageBreak/>
        <w:t>Read the Scenario below and then answer the questions provided</w:t>
      </w:r>
    </w:p>
    <w:p w:rsidR="00082330" w:rsidRDefault="008417A7">
      <w:pPr>
        <w:rPr>
          <w:sz w:val="28"/>
          <w:szCs w:val="28"/>
        </w:rPr>
      </w:pPr>
      <w:r>
        <w:rPr>
          <w:sz w:val="28"/>
          <w:szCs w:val="28"/>
        </w:rPr>
        <w:t xml:space="preserve">On a particularly frosty morning in April, there is a collision on the motorway between a bus and a large lorry.  There are a number of suspected injuries and the Bus has been thrown onto its side.  All three emergency services have arrived at the scene. </w:t>
      </w:r>
    </w:p>
    <w:p w:rsidR="00082330" w:rsidRDefault="008417A7">
      <w:pPr>
        <w:rPr>
          <w:sz w:val="28"/>
          <w:szCs w:val="28"/>
        </w:rPr>
      </w:pPr>
      <w:r>
        <w:rPr>
          <w:sz w:val="28"/>
          <w:szCs w:val="28"/>
        </w:rPr>
        <w:t>1.</w:t>
      </w:r>
      <w:r>
        <w:rPr>
          <w:sz w:val="28"/>
          <w:szCs w:val="28"/>
        </w:rPr>
        <w:tab/>
        <w:t>Which emergency service will establish a ‘cordon’ around the area? _________________________________________________________</w:t>
      </w:r>
    </w:p>
    <w:p w:rsidR="00082330" w:rsidRDefault="008417A7">
      <w:pPr>
        <w:rPr>
          <w:sz w:val="28"/>
          <w:szCs w:val="28"/>
        </w:rPr>
      </w:pPr>
      <w:r>
        <w:rPr>
          <w:sz w:val="28"/>
          <w:szCs w:val="28"/>
        </w:rPr>
        <w:t>2.</w:t>
      </w:r>
      <w:r>
        <w:rPr>
          <w:sz w:val="28"/>
          <w:szCs w:val="28"/>
        </w:rPr>
        <w:tab/>
        <w:t>Why would a ‘Cordon’ be needed? ________________________________________________________________</w:t>
      </w:r>
    </w:p>
    <w:p w:rsidR="00082330" w:rsidRDefault="008417A7">
      <w:pPr>
        <w:rPr>
          <w:sz w:val="28"/>
          <w:szCs w:val="28"/>
        </w:rPr>
      </w:pPr>
      <w:r>
        <w:rPr>
          <w:sz w:val="28"/>
          <w:szCs w:val="28"/>
        </w:rPr>
        <w:t>3.</w:t>
      </w:r>
      <w:r>
        <w:rPr>
          <w:sz w:val="28"/>
          <w:szCs w:val="28"/>
        </w:rPr>
        <w:tab/>
        <w:t>Which service would provide any necessary medical care? ________________________________________________________________</w:t>
      </w:r>
    </w:p>
    <w:p w:rsidR="00082330" w:rsidRDefault="008417A7">
      <w:pPr>
        <w:rPr>
          <w:sz w:val="28"/>
          <w:szCs w:val="28"/>
        </w:rPr>
      </w:pPr>
      <w:r>
        <w:rPr>
          <w:sz w:val="28"/>
          <w:szCs w:val="28"/>
        </w:rPr>
        <w:t>4.</w:t>
      </w:r>
      <w:r>
        <w:rPr>
          <w:sz w:val="28"/>
          <w:szCs w:val="28"/>
        </w:rPr>
        <w:tab/>
        <w:t>Which service would extract any injured people from the vehicles? ________________________________________________________________</w:t>
      </w:r>
    </w:p>
    <w:p w:rsidR="00082330" w:rsidRDefault="008417A7">
      <w:pPr>
        <w:rPr>
          <w:sz w:val="28"/>
          <w:szCs w:val="28"/>
        </w:rPr>
      </w:pPr>
      <w:r>
        <w:rPr>
          <w:sz w:val="28"/>
          <w:szCs w:val="28"/>
        </w:rPr>
        <w:t>5.</w:t>
      </w:r>
      <w:r>
        <w:rPr>
          <w:sz w:val="28"/>
          <w:szCs w:val="28"/>
        </w:rPr>
        <w:tab/>
        <w:t>Which service will maintain security at the scene of the incident? ________________________________________________________________</w:t>
      </w:r>
    </w:p>
    <w:p w:rsidR="00082330" w:rsidRDefault="008417A7">
      <w:pPr>
        <w:rPr>
          <w:sz w:val="28"/>
          <w:szCs w:val="28"/>
        </w:rPr>
      </w:pPr>
      <w:r>
        <w:rPr>
          <w:sz w:val="28"/>
          <w:szCs w:val="28"/>
        </w:rPr>
        <w:t>6.</w:t>
      </w:r>
      <w:r>
        <w:rPr>
          <w:sz w:val="28"/>
          <w:szCs w:val="28"/>
        </w:rPr>
        <w:tab/>
        <w:t>Why is it important that the scene be kept secure? ________________________________________________________________________________________________________________________________________________________________________________________________________________________________________________________________</w:t>
      </w:r>
    </w:p>
    <w:p w:rsidR="00082330" w:rsidRDefault="008417A7">
      <w:pPr>
        <w:rPr>
          <w:sz w:val="28"/>
          <w:szCs w:val="28"/>
        </w:rPr>
      </w:pPr>
      <w:r>
        <w:rPr>
          <w:noProof/>
        </w:rPr>
        <w:drawing>
          <wp:anchor distT="114300" distB="114300" distL="114300" distR="114300" simplePos="0" relativeHeight="251658240" behindDoc="0" locked="0" layoutInCell="1" hidden="0" allowOverlap="1">
            <wp:simplePos x="0" y="0"/>
            <wp:positionH relativeFrom="column">
              <wp:posOffset>647700</wp:posOffset>
            </wp:positionH>
            <wp:positionV relativeFrom="paragraph">
              <wp:posOffset>194310</wp:posOffset>
            </wp:positionV>
            <wp:extent cx="5111750" cy="2176145"/>
            <wp:effectExtent l="0" t="0" r="0" b="0"/>
            <wp:wrapSquare wrapText="bothSides" distT="114300" distB="114300" distL="114300" distR="11430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111750" cy="2176145"/>
                    </a:xfrm>
                    <a:prstGeom prst="rect">
                      <a:avLst/>
                    </a:prstGeom>
                    <a:ln/>
                  </pic:spPr>
                </pic:pic>
              </a:graphicData>
            </a:graphic>
            <wp14:sizeRelH relativeFrom="margin">
              <wp14:pctWidth>0</wp14:pctWidth>
            </wp14:sizeRelH>
          </wp:anchor>
        </w:drawing>
      </w:r>
    </w:p>
    <w:p w:rsidR="00082330" w:rsidRDefault="00082330">
      <w:pPr>
        <w:rPr>
          <w:b/>
          <w:sz w:val="28"/>
          <w:szCs w:val="28"/>
        </w:rPr>
      </w:pPr>
    </w:p>
    <w:p w:rsidR="00082330" w:rsidRDefault="00082330">
      <w:pPr>
        <w:rPr>
          <w:b/>
          <w:sz w:val="28"/>
          <w:szCs w:val="28"/>
        </w:rPr>
      </w:pPr>
    </w:p>
    <w:p w:rsidR="00082330" w:rsidRDefault="00082330">
      <w:pPr>
        <w:tabs>
          <w:tab w:val="left" w:pos="3898"/>
        </w:tabs>
        <w:rPr>
          <w:sz w:val="28"/>
          <w:szCs w:val="28"/>
        </w:rPr>
      </w:pPr>
    </w:p>
    <w:p w:rsidR="00082330" w:rsidRDefault="00082330">
      <w:pPr>
        <w:tabs>
          <w:tab w:val="left" w:pos="3898"/>
        </w:tabs>
        <w:rPr>
          <w:sz w:val="28"/>
          <w:szCs w:val="28"/>
        </w:rPr>
      </w:pPr>
    </w:p>
    <w:p w:rsidR="00082330" w:rsidRDefault="00082330">
      <w:pPr>
        <w:tabs>
          <w:tab w:val="left" w:pos="3898"/>
        </w:tabs>
        <w:rPr>
          <w:sz w:val="28"/>
          <w:szCs w:val="28"/>
        </w:rPr>
      </w:pPr>
    </w:p>
    <w:p w:rsidR="00082330" w:rsidRDefault="00082330">
      <w:pPr>
        <w:tabs>
          <w:tab w:val="left" w:pos="3898"/>
        </w:tabs>
        <w:rPr>
          <w:sz w:val="28"/>
          <w:szCs w:val="28"/>
        </w:rPr>
      </w:pPr>
    </w:p>
    <w:p w:rsidR="00082330" w:rsidRDefault="008417A7">
      <w:pPr>
        <w:tabs>
          <w:tab w:val="left" w:pos="3898"/>
        </w:tabs>
        <w:rPr>
          <w:b/>
          <w:sz w:val="28"/>
          <w:szCs w:val="28"/>
        </w:rPr>
      </w:pPr>
      <w:r>
        <w:rPr>
          <w:b/>
          <w:sz w:val="28"/>
          <w:szCs w:val="28"/>
        </w:rPr>
        <w:t>Task 2 - Promoting Efficiency</w:t>
      </w:r>
    </w:p>
    <w:p w:rsidR="00082330" w:rsidRDefault="008417A7">
      <w:pPr>
        <w:tabs>
          <w:tab w:val="left" w:pos="3898"/>
        </w:tabs>
        <w:rPr>
          <w:sz w:val="28"/>
          <w:szCs w:val="28"/>
        </w:rPr>
      </w:pPr>
      <w:r>
        <w:rPr>
          <w:sz w:val="28"/>
          <w:szCs w:val="28"/>
        </w:rPr>
        <w:lastRenderedPageBreak/>
        <w:t>Public Services work together to promote efficiency.</w:t>
      </w:r>
    </w:p>
    <w:p w:rsidR="00082330" w:rsidRDefault="008417A7">
      <w:pPr>
        <w:tabs>
          <w:tab w:val="left" w:pos="3898"/>
        </w:tabs>
        <w:rPr>
          <w:sz w:val="28"/>
          <w:szCs w:val="28"/>
        </w:rPr>
      </w:pPr>
      <w:r>
        <w:rPr>
          <w:sz w:val="28"/>
          <w:szCs w:val="28"/>
        </w:rPr>
        <w:t>What does efficiency mean?</w:t>
      </w:r>
    </w:p>
    <w:p w:rsidR="00082330" w:rsidRDefault="008417A7">
      <w:pPr>
        <w:rPr>
          <w:sz w:val="28"/>
          <w:szCs w:val="28"/>
        </w:rPr>
      </w:pPr>
      <w:r>
        <w:rPr>
          <w:sz w:val="28"/>
          <w:szCs w:val="28"/>
        </w:rPr>
        <w:t>________________________________________________________________________________________________________________________________</w:t>
      </w:r>
    </w:p>
    <w:p w:rsidR="00082330" w:rsidRDefault="008417A7">
      <w:pPr>
        <w:rPr>
          <w:sz w:val="28"/>
          <w:szCs w:val="28"/>
        </w:rPr>
      </w:pPr>
      <w:r>
        <w:rPr>
          <w:sz w:val="28"/>
          <w:szCs w:val="28"/>
        </w:rPr>
        <w:t xml:space="preserve">How will the following help the Public Services to be more efficient when working </w:t>
      </w:r>
      <w:proofErr w:type="gramStart"/>
      <w:r>
        <w:rPr>
          <w:sz w:val="28"/>
          <w:szCs w:val="28"/>
        </w:rPr>
        <w:t>together:</w:t>
      </w:r>
      <w:proofErr w:type="gramEnd"/>
    </w:p>
    <w:tbl>
      <w:tblPr>
        <w:tblStyle w:val="a"/>
        <w:tblW w:w="949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660"/>
        <w:gridCol w:w="3840"/>
      </w:tblGrid>
      <w:tr w:rsidR="00082330" w:rsidTr="006E28FD">
        <w:tc>
          <w:tcPr>
            <w:tcW w:w="1995"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c>
          <w:tcPr>
            <w:tcW w:w="3660"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Meaning</w:t>
            </w:r>
          </w:p>
        </w:tc>
        <w:tc>
          <w:tcPr>
            <w:tcW w:w="3840"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Helps efficiency because….</w:t>
            </w:r>
          </w:p>
        </w:tc>
      </w:tr>
      <w:tr w:rsidR="00082330" w:rsidTr="006E28FD">
        <w:tc>
          <w:tcPr>
            <w:tcW w:w="1995"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Planning</w:t>
            </w:r>
          </w:p>
        </w:tc>
        <w:tc>
          <w:tcPr>
            <w:tcW w:w="3660"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proofErr w:type="gramStart"/>
            <w:r>
              <w:rPr>
                <w:sz w:val="28"/>
                <w:szCs w:val="28"/>
              </w:rPr>
              <w:t>the</w:t>
            </w:r>
            <w:proofErr w:type="gramEnd"/>
            <w:r>
              <w:rPr>
                <w:sz w:val="28"/>
                <w:szCs w:val="28"/>
              </w:rPr>
              <w:t xml:space="preserve"> public services will make all arrangements in advance so that everyone knows what is happening.  </w:t>
            </w: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840"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If they plan in advance, everyone will know what they need to do so nothing gets missed out and no one is trying to do the same thing.</w:t>
            </w:r>
          </w:p>
        </w:tc>
      </w:tr>
      <w:tr w:rsidR="00082330" w:rsidTr="006E28FD">
        <w:tc>
          <w:tcPr>
            <w:tcW w:w="1995"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Coordinating activities</w:t>
            </w:r>
          </w:p>
        </w:tc>
        <w:tc>
          <w:tcPr>
            <w:tcW w:w="3660"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840"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r>
      <w:tr w:rsidR="00082330" w:rsidTr="006E28FD">
        <w:tc>
          <w:tcPr>
            <w:tcW w:w="1995"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proofErr w:type="spellStart"/>
            <w:r>
              <w:rPr>
                <w:sz w:val="28"/>
                <w:szCs w:val="28"/>
              </w:rPr>
              <w:t>Teamworking</w:t>
            </w:r>
            <w:proofErr w:type="spellEnd"/>
          </w:p>
        </w:tc>
        <w:tc>
          <w:tcPr>
            <w:tcW w:w="3660"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840"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r>
      <w:tr w:rsidR="00082330" w:rsidTr="006E28FD">
        <w:tc>
          <w:tcPr>
            <w:tcW w:w="1995"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Using each organisation’s expertise</w:t>
            </w:r>
          </w:p>
        </w:tc>
        <w:tc>
          <w:tcPr>
            <w:tcW w:w="3660"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840"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r>
    </w:tbl>
    <w:p w:rsidR="00082330" w:rsidRDefault="00082330">
      <w:pPr>
        <w:rPr>
          <w:sz w:val="28"/>
          <w:szCs w:val="28"/>
        </w:rPr>
      </w:pPr>
    </w:p>
    <w:p w:rsidR="00082330" w:rsidRDefault="00082330">
      <w:pPr>
        <w:rPr>
          <w:b/>
          <w:sz w:val="28"/>
          <w:szCs w:val="28"/>
        </w:rPr>
      </w:pPr>
    </w:p>
    <w:p w:rsidR="00082330" w:rsidRDefault="008417A7">
      <w:pPr>
        <w:rPr>
          <w:b/>
          <w:sz w:val="28"/>
          <w:szCs w:val="28"/>
        </w:rPr>
      </w:pPr>
      <w:r>
        <w:rPr>
          <w:b/>
          <w:sz w:val="28"/>
          <w:szCs w:val="28"/>
        </w:rPr>
        <w:t>Task 3 - Benefits of Working Together</w:t>
      </w:r>
    </w:p>
    <w:p w:rsidR="00082330" w:rsidRDefault="008417A7">
      <w:pPr>
        <w:rPr>
          <w:sz w:val="28"/>
          <w:szCs w:val="28"/>
        </w:rPr>
      </w:pPr>
      <w:r>
        <w:rPr>
          <w:sz w:val="28"/>
          <w:szCs w:val="28"/>
        </w:rPr>
        <w:t>There are many benefits of working together.  Explain how the following issues will be addressed (solved) by working together:</w:t>
      </w:r>
    </w:p>
    <w:p w:rsidR="00082330" w:rsidRDefault="008417A7">
      <w:pPr>
        <w:rPr>
          <w:sz w:val="28"/>
          <w:szCs w:val="28"/>
        </w:rPr>
      </w:pPr>
      <w:r>
        <w:rPr>
          <w:sz w:val="28"/>
          <w:szCs w:val="28"/>
        </w:rPr>
        <w:t>Continuity of business in day-to-day life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2330" w:rsidRDefault="008417A7">
      <w:pPr>
        <w:rPr>
          <w:sz w:val="28"/>
          <w:szCs w:val="28"/>
        </w:rPr>
      </w:pPr>
      <w:r>
        <w:rPr>
          <w:sz w:val="28"/>
          <w:szCs w:val="28"/>
        </w:rPr>
        <w:t>Effective use of resources</w:t>
      </w:r>
    </w:p>
    <w:p w:rsidR="00082330" w:rsidRDefault="008417A7">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2330" w:rsidRDefault="008417A7">
      <w:pPr>
        <w:rPr>
          <w:sz w:val="28"/>
          <w:szCs w:val="28"/>
        </w:rPr>
      </w:pPr>
      <w:r>
        <w:rPr>
          <w:sz w:val="28"/>
          <w:szCs w:val="28"/>
        </w:rPr>
        <w:t>Public health and safety</w:t>
      </w:r>
    </w:p>
    <w:p w:rsidR="00082330" w:rsidRDefault="008417A7">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2330" w:rsidRDefault="008417A7">
      <w:pPr>
        <w:rPr>
          <w:sz w:val="28"/>
          <w:szCs w:val="28"/>
        </w:rPr>
      </w:pPr>
      <w:r>
        <w:rPr>
          <w:sz w:val="28"/>
          <w:szCs w:val="28"/>
        </w:rPr>
        <w:t>Prevention of crime and terrorism</w:t>
      </w:r>
    </w:p>
    <w:p w:rsidR="00082330" w:rsidRDefault="008417A7">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2330" w:rsidRDefault="00082330">
      <w:pPr>
        <w:rPr>
          <w:sz w:val="28"/>
          <w:szCs w:val="28"/>
        </w:rPr>
      </w:pPr>
    </w:p>
    <w:p w:rsidR="00082330" w:rsidRDefault="00082330">
      <w:pPr>
        <w:rPr>
          <w:sz w:val="28"/>
          <w:szCs w:val="28"/>
        </w:rPr>
      </w:pPr>
    </w:p>
    <w:p w:rsidR="00082330" w:rsidRDefault="00082330">
      <w:pPr>
        <w:rPr>
          <w:sz w:val="28"/>
          <w:szCs w:val="28"/>
        </w:rPr>
      </w:pPr>
    </w:p>
    <w:p w:rsidR="00082330" w:rsidRDefault="00082330">
      <w:pPr>
        <w:rPr>
          <w:sz w:val="28"/>
          <w:szCs w:val="28"/>
        </w:rPr>
      </w:pPr>
    </w:p>
    <w:p w:rsidR="006E28FD" w:rsidRDefault="006E28FD">
      <w:pPr>
        <w:rPr>
          <w:b/>
          <w:sz w:val="28"/>
          <w:szCs w:val="28"/>
        </w:rPr>
      </w:pPr>
    </w:p>
    <w:p w:rsidR="00082330" w:rsidRDefault="008417A7">
      <w:pPr>
        <w:rPr>
          <w:b/>
          <w:sz w:val="28"/>
          <w:szCs w:val="28"/>
        </w:rPr>
      </w:pPr>
      <w:r>
        <w:rPr>
          <w:b/>
          <w:sz w:val="28"/>
          <w:szCs w:val="28"/>
        </w:rPr>
        <w:t>Task 4 - Management of Incidents</w:t>
      </w:r>
    </w:p>
    <w:p w:rsidR="00082330" w:rsidRDefault="008417A7">
      <w:pPr>
        <w:rPr>
          <w:sz w:val="28"/>
          <w:szCs w:val="28"/>
        </w:rPr>
      </w:pPr>
      <w:r>
        <w:rPr>
          <w:sz w:val="28"/>
          <w:szCs w:val="28"/>
        </w:rPr>
        <w:t>At an incident, different Public Services will work together to manage the situation.  Link the function to the correct Emergency Service:</w:t>
      </w:r>
    </w:p>
    <w:p w:rsidR="00082330" w:rsidRDefault="008417A7">
      <w:pPr>
        <w:rPr>
          <w:sz w:val="28"/>
          <w:szCs w:val="28"/>
        </w:rPr>
      </w:pPr>
      <w:r>
        <w:rPr>
          <w:noProof/>
        </w:rPr>
        <w:drawing>
          <wp:anchor distT="114300" distB="114300" distL="114300" distR="114300" simplePos="0" relativeHeight="251659264" behindDoc="0" locked="0" layoutInCell="1" hidden="0" allowOverlap="1">
            <wp:simplePos x="0" y="0"/>
            <wp:positionH relativeFrom="column">
              <wp:posOffset>3653155</wp:posOffset>
            </wp:positionH>
            <wp:positionV relativeFrom="paragraph">
              <wp:posOffset>325120</wp:posOffset>
            </wp:positionV>
            <wp:extent cx="2369820" cy="1249045"/>
            <wp:effectExtent l="0" t="0" r="0" b="8255"/>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369820" cy="1249045"/>
                    </a:xfrm>
                    <a:prstGeom prst="rect">
                      <a:avLst/>
                    </a:prstGeom>
                    <a:ln/>
                  </pic:spPr>
                </pic:pic>
              </a:graphicData>
            </a:graphic>
            <wp14:sizeRelH relativeFrom="margin">
              <wp14:pctWidth>0</wp14:pctWidth>
            </wp14:sizeRelH>
          </wp:anchor>
        </w:drawing>
      </w:r>
    </w:p>
    <w:p w:rsidR="00082330" w:rsidRDefault="008417A7">
      <w:pPr>
        <w:tabs>
          <w:tab w:val="left" w:pos="3898"/>
        </w:tabs>
        <w:rPr>
          <w:sz w:val="28"/>
          <w:szCs w:val="28"/>
        </w:rPr>
      </w:pPr>
      <w:r>
        <w:rPr>
          <w:sz w:val="28"/>
          <w:szCs w:val="28"/>
        </w:rPr>
        <w:t>Assess situation</w:t>
      </w:r>
    </w:p>
    <w:p w:rsidR="00082330" w:rsidRDefault="00082330">
      <w:pPr>
        <w:tabs>
          <w:tab w:val="left" w:pos="3898"/>
        </w:tabs>
        <w:rPr>
          <w:sz w:val="28"/>
          <w:szCs w:val="28"/>
        </w:rPr>
      </w:pPr>
    </w:p>
    <w:p w:rsidR="00082330" w:rsidRDefault="008417A7">
      <w:pPr>
        <w:tabs>
          <w:tab w:val="left" w:pos="3898"/>
        </w:tabs>
        <w:rPr>
          <w:sz w:val="28"/>
          <w:szCs w:val="28"/>
        </w:rPr>
      </w:pPr>
      <w:r>
        <w:rPr>
          <w:sz w:val="28"/>
          <w:szCs w:val="28"/>
        </w:rPr>
        <w:t>Coordinate rescues</w:t>
      </w:r>
    </w:p>
    <w:p w:rsidR="00082330" w:rsidRDefault="008417A7">
      <w:pPr>
        <w:tabs>
          <w:tab w:val="left" w:pos="3898"/>
        </w:tabs>
        <w:rPr>
          <w:sz w:val="28"/>
          <w:szCs w:val="28"/>
        </w:rPr>
      </w:pPr>
      <w:r>
        <w:rPr>
          <w:noProof/>
        </w:rPr>
        <w:drawing>
          <wp:anchor distT="114300" distB="114300" distL="114300" distR="114300" simplePos="0" relativeHeight="251660288" behindDoc="0" locked="0" layoutInCell="1" hidden="0" allowOverlap="1">
            <wp:simplePos x="0" y="0"/>
            <wp:positionH relativeFrom="column">
              <wp:posOffset>3669030</wp:posOffset>
            </wp:positionH>
            <wp:positionV relativeFrom="paragraph">
              <wp:posOffset>377190</wp:posOffset>
            </wp:positionV>
            <wp:extent cx="2359025" cy="1401445"/>
            <wp:effectExtent l="0" t="0" r="3175" b="8255"/>
            <wp:wrapSquare wrapText="bothSides" distT="114300" distB="114300" distL="114300" distR="1143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359025" cy="1401445"/>
                    </a:xfrm>
                    <a:prstGeom prst="rect">
                      <a:avLst/>
                    </a:prstGeom>
                    <a:ln/>
                  </pic:spPr>
                </pic:pic>
              </a:graphicData>
            </a:graphic>
            <wp14:sizeRelH relativeFrom="margin">
              <wp14:pctWidth>0</wp14:pctWidth>
            </wp14:sizeRelH>
          </wp:anchor>
        </w:drawing>
      </w:r>
    </w:p>
    <w:p w:rsidR="00082330" w:rsidRDefault="008417A7">
      <w:pPr>
        <w:tabs>
          <w:tab w:val="left" w:pos="3898"/>
        </w:tabs>
        <w:rPr>
          <w:sz w:val="28"/>
          <w:szCs w:val="28"/>
        </w:rPr>
      </w:pPr>
      <w:r>
        <w:rPr>
          <w:sz w:val="28"/>
          <w:szCs w:val="28"/>
        </w:rPr>
        <w:t>Provide emergency medical care</w:t>
      </w:r>
    </w:p>
    <w:p w:rsidR="00082330" w:rsidRDefault="00082330">
      <w:pPr>
        <w:tabs>
          <w:tab w:val="left" w:pos="3898"/>
        </w:tabs>
        <w:rPr>
          <w:sz w:val="28"/>
          <w:szCs w:val="28"/>
        </w:rPr>
      </w:pPr>
    </w:p>
    <w:p w:rsidR="00082330" w:rsidRDefault="008417A7">
      <w:pPr>
        <w:tabs>
          <w:tab w:val="left" w:pos="3898"/>
        </w:tabs>
        <w:spacing w:line="240" w:lineRule="auto"/>
        <w:rPr>
          <w:sz w:val="28"/>
          <w:szCs w:val="28"/>
        </w:rPr>
      </w:pPr>
      <w:r>
        <w:rPr>
          <w:sz w:val="28"/>
          <w:szCs w:val="28"/>
        </w:rPr>
        <w:t xml:space="preserve">Maintain the security of </w:t>
      </w:r>
    </w:p>
    <w:p w:rsidR="00082330" w:rsidRDefault="008417A7">
      <w:pPr>
        <w:tabs>
          <w:tab w:val="left" w:pos="3898"/>
        </w:tabs>
        <w:spacing w:line="240" w:lineRule="auto"/>
        <w:rPr>
          <w:sz w:val="28"/>
          <w:szCs w:val="28"/>
        </w:rPr>
      </w:pPr>
      <w:proofErr w:type="gramStart"/>
      <w:r>
        <w:rPr>
          <w:sz w:val="28"/>
          <w:szCs w:val="28"/>
        </w:rPr>
        <w:t>the</w:t>
      </w:r>
      <w:proofErr w:type="gramEnd"/>
      <w:r>
        <w:rPr>
          <w:sz w:val="28"/>
          <w:szCs w:val="28"/>
        </w:rPr>
        <w:t xml:space="preserve"> incident scene</w:t>
      </w:r>
    </w:p>
    <w:p w:rsidR="00082330" w:rsidRDefault="008417A7">
      <w:pPr>
        <w:tabs>
          <w:tab w:val="left" w:pos="3898"/>
        </w:tabs>
        <w:rPr>
          <w:sz w:val="28"/>
          <w:szCs w:val="28"/>
        </w:rPr>
      </w:pPr>
      <w:r>
        <w:rPr>
          <w:noProof/>
        </w:rPr>
        <w:drawing>
          <wp:anchor distT="114300" distB="114300" distL="114300" distR="114300" simplePos="0" relativeHeight="251661312" behindDoc="0" locked="0" layoutInCell="1" hidden="0" allowOverlap="1">
            <wp:simplePos x="0" y="0"/>
            <wp:positionH relativeFrom="column">
              <wp:posOffset>3700780</wp:posOffset>
            </wp:positionH>
            <wp:positionV relativeFrom="paragraph">
              <wp:posOffset>220980</wp:posOffset>
            </wp:positionV>
            <wp:extent cx="2327910" cy="1247775"/>
            <wp:effectExtent l="0" t="0" r="0" b="9525"/>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327910" cy="1247775"/>
                    </a:xfrm>
                    <a:prstGeom prst="rect">
                      <a:avLst/>
                    </a:prstGeom>
                    <a:ln/>
                  </pic:spPr>
                </pic:pic>
              </a:graphicData>
            </a:graphic>
            <wp14:sizeRelH relativeFrom="margin">
              <wp14:pctWidth>0</wp14:pctWidth>
            </wp14:sizeRelH>
          </wp:anchor>
        </w:drawing>
      </w:r>
    </w:p>
    <w:p w:rsidR="00082330" w:rsidRDefault="008417A7">
      <w:pPr>
        <w:tabs>
          <w:tab w:val="left" w:pos="3898"/>
        </w:tabs>
        <w:rPr>
          <w:sz w:val="28"/>
          <w:szCs w:val="28"/>
        </w:rPr>
      </w:pPr>
      <w:r>
        <w:rPr>
          <w:sz w:val="28"/>
          <w:szCs w:val="28"/>
        </w:rPr>
        <w:t>Keep the public away</w:t>
      </w:r>
    </w:p>
    <w:p w:rsidR="00082330" w:rsidRDefault="00082330">
      <w:pPr>
        <w:tabs>
          <w:tab w:val="left" w:pos="3898"/>
        </w:tabs>
        <w:rPr>
          <w:sz w:val="28"/>
          <w:szCs w:val="28"/>
        </w:rPr>
      </w:pPr>
    </w:p>
    <w:p w:rsidR="00082330" w:rsidRDefault="008417A7">
      <w:pPr>
        <w:tabs>
          <w:tab w:val="left" w:pos="3898"/>
        </w:tabs>
        <w:rPr>
          <w:sz w:val="28"/>
          <w:szCs w:val="28"/>
        </w:rPr>
      </w:pPr>
      <w:r>
        <w:rPr>
          <w:sz w:val="28"/>
          <w:szCs w:val="28"/>
        </w:rPr>
        <w:t>Minimise impact on wider community</w:t>
      </w:r>
    </w:p>
    <w:p w:rsidR="00082330" w:rsidRDefault="00082330">
      <w:pPr>
        <w:tabs>
          <w:tab w:val="left" w:pos="3898"/>
        </w:tabs>
        <w:rPr>
          <w:sz w:val="28"/>
          <w:szCs w:val="28"/>
        </w:rPr>
      </w:pPr>
    </w:p>
    <w:p w:rsidR="00082330" w:rsidRDefault="008417A7">
      <w:pPr>
        <w:tabs>
          <w:tab w:val="left" w:pos="3898"/>
        </w:tabs>
        <w:rPr>
          <w:sz w:val="28"/>
          <w:szCs w:val="28"/>
        </w:rPr>
      </w:pPr>
      <w:r>
        <w:rPr>
          <w:sz w:val="28"/>
          <w:szCs w:val="28"/>
        </w:rPr>
        <w:t>Why is it important that the security of the incident scene is maintained?</w:t>
      </w:r>
    </w:p>
    <w:p w:rsidR="00082330" w:rsidRDefault="008417A7">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2330" w:rsidRDefault="00082330">
      <w:pPr>
        <w:tabs>
          <w:tab w:val="left" w:pos="3898"/>
        </w:tabs>
        <w:rPr>
          <w:b/>
          <w:sz w:val="28"/>
          <w:szCs w:val="28"/>
        </w:rPr>
      </w:pPr>
    </w:p>
    <w:p w:rsidR="00082330" w:rsidRDefault="00082330">
      <w:pPr>
        <w:tabs>
          <w:tab w:val="left" w:pos="3898"/>
        </w:tabs>
        <w:rPr>
          <w:b/>
          <w:sz w:val="28"/>
          <w:szCs w:val="28"/>
        </w:rPr>
      </w:pPr>
    </w:p>
    <w:p w:rsidR="006E28FD" w:rsidRDefault="006E28FD">
      <w:pPr>
        <w:tabs>
          <w:tab w:val="left" w:pos="3898"/>
        </w:tabs>
        <w:rPr>
          <w:b/>
          <w:sz w:val="28"/>
          <w:szCs w:val="28"/>
        </w:rPr>
      </w:pPr>
    </w:p>
    <w:p w:rsidR="00082330" w:rsidRDefault="008417A7">
      <w:pPr>
        <w:tabs>
          <w:tab w:val="left" w:pos="3898"/>
        </w:tabs>
        <w:rPr>
          <w:b/>
          <w:sz w:val="28"/>
          <w:szCs w:val="28"/>
        </w:rPr>
      </w:pPr>
      <w:r>
        <w:rPr>
          <w:b/>
          <w:sz w:val="28"/>
          <w:szCs w:val="28"/>
        </w:rPr>
        <w:t>Task 5 - Communication Pathways</w:t>
      </w:r>
    </w:p>
    <w:p w:rsidR="00082330" w:rsidRDefault="008417A7">
      <w:pPr>
        <w:tabs>
          <w:tab w:val="left" w:pos="3898"/>
        </w:tabs>
        <w:rPr>
          <w:sz w:val="28"/>
          <w:szCs w:val="28"/>
        </w:rPr>
      </w:pPr>
      <w:r>
        <w:rPr>
          <w:sz w:val="28"/>
          <w:szCs w:val="28"/>
        </w:rPr>
        <w:t xml:space="preserve">When attending an incident. It is important that the Public Services can communicate well with each other.  </w:t>
      </w:r>
      <w:r>
        <w:rPr>
          <w:b/>
          <w:sz w:val="28"/>
          <w:szCs w:val="28"/>
        </w:rPr>
        <w:t xml:space="preserve"> </w:t>
      </w:r>
      <w:r>
        <w:rPr>
          <w:sz w:val="28"/>
          <w:szCs w:val="28"/>
        </w:rPr>
        <w:t xml:space="preserve">For each of the reasons below, </w:t>
      </w:r>
      <w:proofErr w:type="gramStart"/>
      <w:r>
        <w:rPr>
          <w:b/>
          <w:sz w:val="28"/>
          <w:szCs w:val="28"/>
        </w:rPr>
        <w:t>Explain</w:t>
      </w:r>
      <w:proofErr w:type="gramEnd"/>
      <w:r>
        <w:rPr>
          <w:sz w:val="28"/>
          <w:szCs w:val="28"/>
        </w:rPr>
        <w:t xml:space="preserve"> why it is important.</w:t>
      </w:r>
    </w:p>
    <w:p w:rsidR="00082330" w:rsidRDefault="008417A7">
      <w:pPr>
        <w:tabs>
          <w:tab w:val="left" w:pos="3898"/>
        </w:tabs>
        <w:rPr>
          <w:b/>
          <w:sz w:val="28"/>
          <w:szCs w:val="28"/>
        </w:rPr>
      </w:pPr>
      <w:r>
        <w:rPr>
          <w:b/>
          <w:noProof/>
          <w:sz w:val="28"/>
          <w:szCs w:val="28"/>
        </w:rPr>
        <mc:AlternateContent>
          <mc:Choice Requires="wpg">
            <w:drawing>
              <wp:inline distT="114300" distB="114300" distL="114300" distR="114300">
                <wp:extent cx="6603821" cy="4985270"/>
                <wp:effectExtent l="0" t="0" r="26035" b="25400"/>
                <wp:docPr id="2" name=""/>
                <wp:cNvGraphicFramePr/>
                <a:graphic xmlns:a="http://schemas.openxmlformats.org/drawingml/2006/main">
                  <a:graphicData uri="http://schemas.microsoft.com/office/word/2010/wordprocessingGroup">
                    <wpg:wgp>
                      <wpg:cNvGrpSpPr/>
                      <wpg:grpSpPr>
                        <a:xfrm>
                          <a:off x="0" y="0"/>
                          <a:ext cx="6603821" cy="4985270"/>
                          <a:chOff x="426558" y="36846"/>
                          <a:chExt cx="9193542" cy="6937414"/>
                        </a:xfrm>
                      </wpg:grpSpPr>
                      <wps:wsp>
                        <wps:cNvPr id="1" name="Rectangle 1"/>
                        <wps:cNvSpPr/>
                        <wps:spPr>
                          <a:xfrm>
                            <a:off x="3762375" y="2828925"/>
                            <a:ext cx="2610000" cy="1362000"/>
                          </a:xfrm>
                          <a:prstGeom prst="rect">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Why is it important to identify and establish communication pathways (how do the public services talk to each other at incidents)?</w:t>
                              </w:r>
                            </w:p>
                          </w:txbxContent>
                        </wps:txbx>
                        <wps:bodyPr spcFirstLastPara="1" wrap="square" lIns="91425" tIns="91425" rIns="91425" bIns="91425" anchor="ctr" anchorCtr="0">
                          <a:noAutofit/>
                        </wps:bodyPr>
                      </wps:wsp>
                      <wps:wsp>
                        <wps:cNvPr id="3" name="Rounded Rectangle 3"/>
                        <wps:cNvSpPr/>
                        <wps:spPr>
                          <a:xfrm>
                            <a:off x="426563" y="1247724"/>
                            <a:ext cx="2849872" cy="1931528"/>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Orders and instructions are passed down quickly and accurately (correctly)</w:t>
                              </w:r>
                            </w:p>
                          </w:txbxContent>
                        </wps:txbx>
                        <wps:bodyPr spcFirstLastPara="1" wrap="square" lIns="91425" tIns="91425" rIns="91425" bIns="91425" anchor="ctr" anchorCtr="0">
                          <a:noAutofit/>
                        </wps:bodyPr>
                      </wps:wsp>
                      <wps:wsp>
                        <wps:cNvPr id="10" name="Rounded Rectangle 10"/>
                        <wps:cNvSpPr/>
                        <wps:spPr>
                          <a:xfrm>
                            <a:off x="6762312" y="1247647"/>
                            <a:ext cx="2095499" cy="177672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Leaders are kept informed of developments</w:t>
                              </w:r>
                            </w:p>
                          </w:txbxContent>
                        </wps:txbx>
                        <wps:bodyPr spcFirstLastPara="1" wrap="square" lIns="91425" tIns="91425" rIns="91425" bIns="91425" anchor="ctr" anchorCtr="0">
                          <a:noAutofit/>
                        </wps:bodyPr>
                      </wps:wsp>
                      <wps:wsp>
                        <wps:cNvPr id="11" name="Rounded Rectangle 11"/>
                        <wps:cNvSpPr/>
                        <wps:spPr>
                          <a:xfrm>
                            <a:off x="614744" y="4590713"/>
                            <a:ext cx="2661692" cy="2383547"/>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Communication systems (like radios) are compatible</w:t>
                              </w:r>
                            </w:p>
                          </w:txbxContent>
                        </wps:txbx>
                        <wps:bodyPr spcFirstLastPara="1" wrap="square" lIns="91425" tIns="91425" rIns="91425" bIns="91425" anchor="ctr" anchorCtr="0">
                          <a:noAutofit/>
                        </wps:bodyPr>
                      </wps:wsp>
                      <wps:wsp>
                        <wps:cNvPr id="12" name="Rounded Rectangle 12"/>
                        <wps:cNvSpPr/>
                        <wps:spPr>
                          <a:xfrm>
                            <a:off x="6761922" y="4590421"/>
                            <a:ext cx="2808003" cy="2295418"/>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 xml:space="preserve">Information can be passed to people not at the scene (relatives, media </w:t>
                              </w:r>
                              <w:proofErr w:type="spellStart"/>
                              <w:r>
                                <w:rPr>
                                  <w:rFonts w:ascii="Arial" w:eastAsia="Arial" w:hAnsi="Arial" w:cs="Arial"/>
                                  <w:color w:val="000000"/>
                                  <w:sz w:val="28"/>
                                </w:rPr>
                                <w:t>etc</w:t>
                              </w:r>
                              <w:proofErr w:type="spellEnd"/>
                              <w:r>
                                <w:rPr>
                                  <w:rFonts w:ascii="Arial" w:eastAsia="Arial" w:hAnsi="Arial" w:cs="Arial"/>
                                  <w:color w:val="000000"/>
                                  <w:sz w:val="28"/>
                                </w:rPr>
                                <w:t>)</w:t>
                              </w:r>
                            </w:p>
                          </w:txbxContent>
                        </wps:txbx>
                        <wps:bodyPr spcFirstLastPara="1" wrap="square" lIns="91425" tIns="91425" rIns="91425" bIns="91425" anchor="ctr" anchorCtr="0">
                          <a:noAutofit/>
                        </wps:bodyPr>
                      </wps:wsp>
                      <wps:wsp>
                        <wps:cNvPr id="13" name="Straight Arrow Connector 13"/>
                        <wps:cNvCnPr/>
                        <wps:spPr>
                          <a:xfrm rot="10800000">
                            <a:off x="3371925" y="2400375"/>
                            <a:ext cx="561900" cy="409500"/>
                          </a:xfrm>
                          <a:prstGeom prst="straightConnector1">
                            <a:avLst/>
                          </a:prstGeom>
                          <a:noFill/>
                          <a:ln w="9525" cap="flat" cmpd="sng">
                            <a:solidFill>
                              <a:srgbClr val="000000"/>
                            </a:solidFill>
                            <a:prstDash val="solid"/>
                            <a:round/>
                            <a:headEnd type="none" w="med" len="med"/>
                            <a:tailEnd type="triangle" w="med" len="med"/>
                          </a:ln>
                        </wps:spPr>
                        <wps:bodyPr/>
                      </wps:wsp>
                      <wps:wsp>
                        <wps:cNvPr id="14" name="Straight Arrow Connector 14"/>
                        <wps:cNvCnPr/>
                        <wps:spPr>
                          <a:xfrm rot="10800000" flipH="1">
                            <a:off x="6057900" y="2314425"/>
                            <a:ext cx="628800" cy="514500"/>
                          </a:xfrm>
                          <a:prstGeom prst="straightConnector1">
                            <a:avLst/>
                          </a:prstGeom>
                          <a:noFill/>
                          <a:ln w="9525" cap="flat" cmpd="sng">
                            <a:solidFill>
                              <a:srgbClr val="000000"/>
                            </a:solidFill>
                            <a:prstDash val="solid"/>
                            <a:round/>
                            <a:headEnd type="none" w="med" len="med"/>
                            <a:tailEnd type="triangle" w="med" len="med"/>
                          </a:ln>
                        </wps:spPr>
                        <wps:bodyPr/>
                      </wps:wsp>
                      <wps:wsp>
                        <wps:cNvPr id="15" name="Straight Arrow Connector 15"/>
                        <wps:cNvCnPr/>
                        <wps:spPr>
                          <a:xfrm>
                            <a:off x="6400800" y="3905250"/>
                            <a:ext cx="705000" cy="666900"/>
                          </a:xfrm>
                          <a:prstGeom prst="straightConnector1">
                            <a:avLst/>
                          </a:prstGeom>
                          <a:noFill/>
                          <a:ln w="9525" cap="flat" cmpd="sng">
                            <a:solidFill>
                              <a:srgbClr val="000000"/>
                            </a:solidFill>
                            <a:prstDash val="solid"/>
                            <a:round/>
                            <a:headEnd type="none" w="med" len="med"/>
                            <a:tailEnd type="triangle" w="med" len="med"/>
                          </a:ln>
                        </wps:spPr>
                        <wps:bodyPr/>
                      </wps:wsp>
                      <wps:wsp>
                        <wps:cNvPr id="16" name="Straight Arrow Connector 16"/>
                        <wps:cNvCnPr/>
                        <wps:spPr>
                          <a:xfrm flipH="1">
                            <a:off x="2971725" y="4019550"/>
                            <a:ext cx="771600" cy="533400"/>
                          </a:xfrm>
                          <a:prstGeom prst="straightConnector1">
                            <a:avLst/>
                          </a:prstGeom>
                          <a:noFill/>
                          <a:ln w="9525" cap="flat" cmpd="sng">
                            <a:solidFill>
                              <a:srgbClr val="000000"/>
                            </a:solidFill>
                            <a:prstDash val="solid"/>
                            <a:round/>
                            <a:headEnd type="none" w="med" len="med"/>
                            <a:tailEnd type="triangle" w="med" len="med"/>
                          </a:ln>
                        </wps:spPr>
                        <wps:bodyPr/>
                      </wps:wsp>
                      <wps:wsp>
                        <wps:cNvPr id="17" name="Rounded Rectangular Callout 17"/>
                        <wps:cNvSpPr/>
                        <wps:spPr>
                          <a:xfrm>
                            <a:off x="426558" y="36846"/>
                            <a:ext cx="1733400" cy="1172880"/>
                          </a:xfrm>
                          <a:prstGeom prst="wedgeRoundRectCallout">
                            <a:avLst>
                              <a:gd name="adj1" fmla="val 6049"/>
                              <a:gd name="adj2" fmla="val 82371"/>
                              <a:gd name="adj3" fmla="val 0"/>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E.g. so that crucial time is not wasted that could put lives at risk</w:t>
                              </w:r>
                            </w:p>
                          </w:txbxContent>
                        </wps:txbx>
                        <wps:bodyPr spcFirstLastPara="1" wrap="square" lIns="91425" tIns="91425" rIns="91425" bIns="91425" anchor="ctr" anchorCtr="0">
                          <a:noAutofit/>
                        </wps:bodyPr>
                      </wps:wsp>
                      <wps:wsp>
                        <wps:cNvPr id="18" name="Rounded Rectangular Callout 18"/>
                        <wps:cNvSpPr/>
                        <wps:spPr>
                          <a:xfrm>
                            <a:off x="7886700" y="114300"/>
                            <a:ext cx="1733400" cy="1000200"/>
                          </a:xfrm>
                          <a:prstGeom prst="wedgeRoundRectCallout">
                            <a:avLst>
                              <a:gd name="adj1" fmla="val -47802"/>
                              <a:gd name="adj2" fmla="val 98560"/>
                              <a:gd name="adj3" fmla="val 0"/>
                            </a:avLst>
                          </a:prstGeom>
                          <a:solidFill>
                            <a:srgbClr val="CFE2F3"/>
                          </a:solidFill>
                          <a:ln w="9525" cap="flat" cmpd="sng">
                            <a:solidFill>
                              <a:srgbClr val="000000"/>
                            </a:solidFill>
                            <a:prstDash val="solid"/>
                            <a:round/>
                            <a:headEnd type="none" w="sm" len="sm"/>
                            <a:tailEnd type="none" w="sm" len="sm"/>
                          </a:ln>
                        </wps:spPr>
                        <wps:txbx>
                          <w:txbxContent>
                            <w:p w:rsidR="00082330" w:rsidRDefault="00082330">
                              <w:pPr>
                                <w:spacing w:after="0" w:line="240" w:lineRule="auto"/>
                                <w:textDirection w:val="btLr"/>
                              </w:pPr>
                            </w:p>
                          </w:txbxContent>
                        </wps:txbx>
                        <wps:bodyPr spcFirstLastPara="1" wrap="square" lIns="91425" tIns="91425" rIns="91425" bIns="91425" anchor="ctr" anchorCtr="0">
                          <a:noAutofit/>
                        </wps:bodyPr>
                      </wps:wsp>
                      <wps:wsp>
                        <wps:cNvPr id="19" name="Rounded Rectangular Callout 19"/>
                        <wps:cNvSpPr/>
                        <wps:spPr>
                          <a:xfrm>
                            <a:off x="628650" y="3371850"/>
                            <a:ext cx="1733400" cy="1000200"/>
                          </a:xfrm>
                          <a:prstGeom prst="wedgeRoundRectCallout">
                            <a:avLst>
                              <a:gd name="adj1" fmla="val -2194"/>
                              <a:gd name="adj2" fmla="val 90942"/>
                              <a:gd name="adj3" fmla="val 0"/>
                            </a:avLst>
                          </a:prstGeom>
                          <a:solidFill>
                            <a:srgbClr val="CFE2F3"/>
                          </a:solidFill>
                          <a:ln w="9525" cap="flat" cmpd="sng">
                            <a:solidFill>
                              <a:srgbClr val="000000"/>
                            </a:solidFill>
                            <a:prstDash val="solid"/>
                            <a:round/>
                            <a:headEnd type="none" w="sm" len="sm"/>
                            <a:tailEnd type="none" w="sm" len="sm"/>
                          </a:ln>
                        </wps:spPr>
                        <wps:txbx>
                          <w:txbxContent>
                            <w:p w:rsidR="00082330" w:rsidRDefault="00082330">
                              <w:pPr>
                                <w:spacing w:after="0" w:line="240" w:lineRule="auto"/>
                                <w:textDirection w:val="btLr"/>
                              </w:pPr>
                            </w:p>
                          </w:txbxContent>
                        </wps:txbx>
                        <wps:bodyPr spcFirstLastPara="1" wrap="square" lIns="91425" tIns="91425" rIns="91425" bIns="91425" anchor="ctr" anchorCtr="0">
                          <a:noAutofit/>
                        </wps:bodyPr>
                      </wps:wsp>
                      <wps:wsp>
                        <wps:cNvPr id="20" name="Rounded Rectangular Callout 20"/>
                        <wps:cNvSpPr/>
                        <wps:spPr>
                          <a:xfrm>
                            <a:off x="7610475" y="3009825"/>
                            <a:ext cx="1733400" cy="1000200"/>
                          </a:xfrm>
                          <a:prstGeom prst="wedgeRoundRectCallout">
                            <a:avLst>
                              <a:gd name="adj1" fmla="val -44505"/>
                              <a:gd name="adj2" fmla="val 132851"/>
                              <a:gd name="adj3" fmla="val 0"/>
                            </a:avLst>
                          </a:prstGeom>
                          <a:solidFill>
                            <a:srgbClr val="CFE2F3"/>
                          </a:solidFill>
                          <a:ln w="9525" cap="flat" cmpd="sng">
                            <a:solidFill>
                              <a:srgbClr val="000000"/>
                            </a:solidFill>
                            <a:prstDash val="solid"/>
                            <a:round/>
                            <a:headEnd type="none" w="sm" len="sm"/>
                            <a:tailEnd type="none" w="sm" len="sm"/>
                          </a:ln>
                        </wps:spPr>
                        <wps:txbx>
                          <w:txbxContent>
                            <w:p w:rsidR="00082330" w:rsidRDefault="00082330">
                              <w:pPr>
                                <w:spacing w:after="0"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id="_x0000_s1026" style="width:520pt;height:392.55pt;mso-position-horizontal-relative:char;mso-position-vertical-relative:line" coordorigin="4265,368" coordsize="91935,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">
                <v:rect id="Rectangle 1" o:spid="_x0000_s1027" style="position:absolute;left:37623;top:28289;width:26100;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" fillcolor="#cfe2f3">
                  <v:stroke startarrowwidth="narrow" startarrowlength="short" endarrowwidth="narrow" endarrowlength="short" joinstyle="round"/>
                  <v:textbox inset="2.53958mm,2.53958mm,2.53958mm,2.53958mm">
                    <w:txbxContent>
                      <w:p w:rsidR="00082330" w:rsidRDefault="008417A7">
                        <w:pPr>
                          <w:spacing w:after="0" w:line="240" w:lineRule="auto"/>
                          <w:textDirection w:val="btLr"/>
                        </w:pPr>
                        <w:r>
                          <w:rPr>
                            <w:rFonts w:ascii="Arial" w:eastAsia="Arial" w:hAnsi="Arial" w:cs="Arial"/>
                            <w:color w:val="000000"/>
                            <w:sz w:val="28"/>
                          </w:rPr>
                          <w:t>Why is it important to identify and establish communication pathways (how do the public services talk to each other at incidents)?</w:t>
                        </w:r>
                      </w:p>
                    </w:txbxContent>
                  </v:textbox>
                </v:rect>
                <v:roundrect id="Rounded Rectangle 3" o:spid="_x0000_s1028" style="position:absolute;left:4265;top:12477;width:28499;height:19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" fillcolor="#cfe2f3">
                  <v:stroke startarrowwidth="narrow" startarrowlength="short" endarrowwidth="narrow" endarrowlength="short"/>
                  <v:textbox inset="2.53958mm,2.53958mm,2.53958mm,2.53958mm">
                    <w:txbxContent>
                      <w:p w:rsidR="00082330" w:rsidRDefault="008417A7">
                        <w:pPr>
                          <w:spacing w:after="0" w:line="240" w:lineRule="auto"/>
                          <w:textDirection w:val="btLr"/>
                        </w:pPr>
                        <w:r>
                          <w:rPr>
                            <w:rFonts w:ascii="Arial" w:eastAsia="Arial" w:hAnsi="Arial" w:cs="Arial"/>
                            <w:color w:val="000000"/>
                            <w:sz w:val="28"/>
                          </w:rPr>
                          <w:t>Orders and instructions are passed down quickly and accurately (correctly)</w:t>
                        </w:r>
                      </w:p>
                    </w:txbxContent>
                  </v:textbox>
                </v:roundrect>
                <v:roundrect id="Rounded Rectangle 10" o:spid="_x0000_s1029" style="position:absolute;left:67623;top:12476;width:20955;height:17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" fillcolor="#cfe2f3">
                  <v:stroke startarrowwidth="narrow" startarrowlength="short" endarrowwidth="narrow" endarrowlength="short"/>
                  <v:textbox inset="2.53958mm,2.53958mm,2.53958mm,2.53958mm">
                    <w:txbxContent>
                      <w:p w:rsidR="00082330" w:rsidRDefault="008417A7">
                        <w:pPr>
                          <w:spacing w:after="0" w:line="240" w:lineRule="auto"/>
                          <w:textDirection w:val="btLr"/>
                        </w:pPr>
                        <w:r>
                          <w:rPr>
                            <w:rFonts w:ascii="Arial" w:eastAsia="Arial" w:hAnsi="Arial" w:cs="Arial"/>
                            <w:color w:val="000000"/>
                            <w:sz w:val="28"/>
                          </w:rPr>
                          <w:t>Leaders are kept informed of developments</w:t>
                        </w:r>
                      </w:p>
                    </w:txbxContent>
                  </v:textbox>
                </v:roundrect>
                <v:roundrect id="Rounded Rectangle 11" o:spid="_x0000_s1030" style="position:absolute;left:6147;top:45907;width:26617;height:23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" fillcolor="#cfe2f3">
                  <v:stroke startarrowwidth="narrow" startarrowlength="short" endarrowwidth="narrow" endarrowlength="short"/>
                  <v:textbox inset="2.53958mm,2.53958mm,2.53958mm,2.53958mm">
                    <w:txbxContent>
                      <w:p w:rsidR="00082330" w:rsidRDefault="008417A7">
                        <w:pPr>
                          <w:spacing w:after="0" w:line="240" w:lineRule="auto"/>
                          <w:textDirection w:val="btLr"/>
                        </w:pPr>
                        <w:r>
                          <w:rPr>
                            <w:rFonts w:ascii="Arial" w:eastAsia="Arial" w:hAnsi="Arial" w:cs="Arial"/>
                            <w:color w:val="000000"/>
                            <w:sz w:val="28"/>
                          </w:rPr>
                          <w:t>Communication systems (like radios) are compatible</w:t>
                        </w:r>
                      </w:p>
                    </w:txbxContent>
                  </v:textbox>
                </v:roundrect>
                <v:roundrect id="Rounded Rectangle 12" o:spid="_x0000_s1031" style="position:absolute;left:67619;top:45904;width:28080;height:2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" fillcolor="#cfe2f3">
                  <v:stroke startarrowwidth="narrow" startarrowlength="short" endarrowwidth="narrow" endarrowlength="short"/>
                  <v:textbox inset="2.53958mm,2.53958mm,2.53958mm,2.53958mm">
                    <w:txbxContent>
                      <w:p w:rsidR="00082330" w:rsidRDefault="008417A7">
                        <w:pPr>
                          <w:spacing w:after="0" w:line="240" w:lineRule="auto"/>
                          <w:textDirection w:val="btLr"/>
                        </w:pPr>
                        <w:r>
                          <w:rPr>
                            <w:rFonts w:ascii="Arial" w:eastAsia="Arial" w:hAnsi="Arial" w:cs="Arial"/>
                            <w:color w:val="000000"/>
                            <w:sz w:val="28"/>
                          </w:rPr>
                          <w:t xml:space="preserve">Information can be passed to people not at the scene (relatives, media </w:t>
                        </w:r>
                        <w:proofErr w:type="spellStart"/>
                        <w:r>
                          <w:rPr>
                            <w:rFonts w:ascii="Arial" w:eastAsia="Arial" w:hAnsi="Arial" w:cs="Arial"/>
                            <w:color w:val="000000"/>
                            <w:sz w:val="28"/>
                          </w:rPr>
                          <w:t>etc</w:t>
                        </w:r>
                        <w:proofErr w:type="spellEnd"/>
                        <w:r>
                          <w:rPr>
                            <w:rFonts w:ascii="Arial" w:eastAsia="Arial" w:hAnsi="Arial" w:cs="Arial"/>
                            <w:color w:val="000000"/>
                            <w:sz w:val="28"/>
                          </w:rPr>
                          <w:t>)</w:t>
                        </w:r>
                      </w:p>
                    </w:txbxContent>
                  </v:textbox>
                </v:roundrect>
                <v:shapetype id="_x0000_t32" coordsize="21600,21600" o:spt="32" o:oned="t" path="m,l21600,21600e" filled="f">
                  <v:path arrowok="t" fillok="f" o:connecttype="none"/>
                  <o:lock v:ext="edit" shapetype="t"/>
                </v:shapetype>
                <v:shape id="Straight Arrow Connector 13" o:spid="_x0000_s1032" type="#_x0000_t32" style="position:absolute;left:33719;top:24003;width:5619;height:409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">
                  <v:stroke endarrow="block"/>
                </v:shape>
                <v:shape id="Straight Arrow Connector 14" o:spid="_x0000_s1033" type="#_x0000_t32" style="position:absolute;left:60579;top:23144;width:6288;height:514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">
                  <v:stroke endarrow="block"/>
                </v:shape>
                <v:shape id="Straight Arrow Connector 15" o:spid="_x0000_s1034" type="#_x0000_t32" style="position:absolute;left:64008;top:39052;width:7050;height:6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Straight Arrow Connector 16" o:spid="_x0000_s1035" type="#_x0000_t32" style="position:absolute;left:29717;top:40195;width:7716;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36" type="#_x0000_t62" style="position:absolute;left:4265;top:368;width:17334;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" adj="12107,28592" fillcolor="#cfe2f3">
                  <v:stroke startarrowwidth="narrow" startarrowlength="short" endarrowwidth="narrow" endarrowlength="short" joinstyle="round"/>
                  <v:textbox inset="2.53958mm,2.53958mm,2.53958mm,2.53958mm">
                    <w:txbxContent>
                      <w:p w:rsidR="00082330" w:rsidRDefault="008417A7">
                        <w:pPr>
                          <w:spacing w:after="0" w:line="240" w:lineRule="auto"/>
                          <w:textDirection w:val="btLr"/>
                        </w:pPr>
                        <w:r>
                          <w:rPr>
                            <w:rFonts w:ascii="Arial" w:eastAsia="Arial" w:hAnsi="Arial" w:cs="Arial"/>
                            <w:color w:val="000000"/>
                            <w:sz w:val="28"/>
                          </w:rPr>
                          <w:t>E.g. so that crucial time is not wasted that could put lives at risk</w:t>
                        </w:r>
                      </w:p>
                    </w:txbxContent>
                  </v:textbox>
                </v:shape>
                <v:shape id="Rounded Rectangular Callout 18" o:spid="_x0000_s1037" type="#_x0000_t62" style="position:absolute;left:78867;top:1143;width:17334;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" adj="475,32089" fillcolor="#cfe2f3">
                  <v:stroke startarrowwidth="narrow" startarrowlength="short" endarrowwidth="narrow" endarrowlength="short" joinstyle="round"/>
                  <v:textbox inset="2.53958mm,2.53958mm,2.53958mm,2.53958mm">
                    <w:txbxContent>
                      <w:p w:rsidR="00082330" w:rsidRDefault="00082330">
                        <w:pPr>
                          <w:spacing w:after="0" w:line="240" w:lineRule="auto"/>
                          <w:textDirection w:val="btLr"/>
                        </w:pPr>
                      </w:p>
                    </w:txbxContent>
                  </v:textbox>
                </v:shape>
                <v:shape id="Rounded Rectangular Callout 19" o:spid="_x0000_s1038" type="#_x0000_t62" style="position:absolute;left:6286;top:33718;width:17334;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" adj="10326,30443" fillcolor="#cfe2f3">
                  <v:stroke startarrowwidth="narrow" startarrowlength="short" endarrowwidth="narrow" endarrowlength="short" joinstyle="round"/>
                  <v:textbox inset="2.53958mm,2.53958mm,2.53958mm,2.53958mm">
                    <w:txbxContent>
                      <w:p w:rsidR="00082330" w:rsidRDefault="00082330">
                        <w:pPr>
                          <w:spacing w:after="0" w:line="240" w:lineRule="auto"/>
                          <w:textDirection w:val="btLr"/>
                        </w:pPr>
                      </w:p>
                    </w:txbxContent>
                  </v:textbox>
                </v:shape>
                <v:shape id="Rounded Rectangular Callout 20" o:spid="_x0000_s1039" type="#_x0000_t62" style="position:absolute;left:76104;top:30098;width:17334;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" adj="1187,39496" fillcolor="#cfe2f3">
                  <v:stroke startarrowwidth="narrow" startarrowlength="short" endarrowwidth="narrow" endarrowlength="short" joinstyle="round"/>
                  <v:textbox inset="2.53958mm,2.53958mm,2.53958mm,2.53958mm">
                    <w:txbxContent>
                      <w:p w:rsidR="00082330" w:rsidRDefault="00082330">
                        <w:pPr>
                          <w:spacing w:after="0" w:line="240" w:lineRule="auto"/>
                          <w:textDirection w:val="btLr"/>
                        </w:pPr>
                      </w:p>
                    </w:txbxContent>
                  </v:textbox>
                </v:shape>
                <w10:anchorlock/>
              </v:group>
            </w:pict>
          </mc:Fallback>
        </mc:AlternateContent>
      </w:r>
    </w:p>
    <w:p w:rsidR="00082330" w:rsidRDefault="00082330">
      <w:pPr>
        <w:tabs>
          <w:tab w:val="left" w:pos="3898"/>
        </w:tabs>
        <w:rPr>
          <w:b/>
          <w:sz w:val="28"/>
          <w:szCs w:val="28"/>
        </w:rPr>
      </w:pPr>
    </w:p>
    <w:p w:rsidR="00082330" w:rsidRDefault="008417A7">
      <w:pPr>
        <w:tabs>
          <w:tab w:val="left" w:pos="3898"/>
        </w:tabs>
        <w:rPr>
          <w:sz w:val="28"/>
          <w:szCs w:val="28"/>
        </w:rPr>
      </w:pPr>
      <w:r>
        <w:rPr>
          <w:sz w:val="28"/>
          <w:szCs w:val="28"/>
        </w:rPr>
        <w:t>How will the public services communicate during an emergency?</w:t>
      </w:r>
    </w:p>
    <w:p w:rsidR="00082330" w:rsidRDefault="008417A7">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2330" w:rsidRDefault="00082330">
      <w:pPr>
        <w:rPr>
          <w:sz w:val="28"/>
          <w:szCs w:val="28"/>
        </w:rPr>
      </w:pPr>
    </w:p>
    <w:p w:rsidR="00082330" w:rsidRDefault="00082330">
      <w:pPr>
        <w:rPr>
          <w:sz w:val="28"/>
          <w:szCs w:val="28"/>
        </w:rPr>
      </w:pPr>
    </w:p>
    <w:p w:rsidR="00082330" w:rsidRDefault="008417A7">
      <w:pPr>
        <w:rPr>
          <w:b/>
          <w:sz w:val="28"/>
          <w:szCs w:val="28"/>
        </w:rPr>
      </w:pPr>
      <w:r>
        <w:rPr>
          <w:b/>
          <w:sz w:val="28"/>
          <w:szCs w:val="28"/>
        </w:rPr>
        <w:t>Task 6 - Why the Public Services work together</w:t>
      </w:r>
    </w:p>
    <w:p w:rsidR="00082330" w:rsidRDefault="008417A7">
      <w:pPr>
        <w:rPr>
          <w:sz w:val="28"/>
          <w:szCs w:val="28"/>
        </w:rPr>
      </w:pPr>
      <w:r>
        <w:rPr>
          <w:sz w:val="28"/>
          <w:szCs w:val="28"/>
        </w:rPr>
        <w:t>In the boxes, explain how the following can be achieved by working together.</w:t>
      </w:r>
    </w:p>
    <w:p w:rsidR="00082330" w:rsidRDefault="008417A7">
      <w:pPr>
        <w:rPr>
          <w:b/>
          <w:sz w:val="28"/>
          <w:szCs w:val="28"/>
        </w:rPr>
      </w:pPr>
      <w:r>
        <w:rPr>
          <w:b/>
          <w:noProof/>
          <w:sz w:val="28"/>
          <w:szCs w:val="28"/>
        </w:rPr>
        <mc:AlternateContent>
          <mc:Choice Requires="wpg">
            <w:drawing>
              <wp:inline distT="114300" distB="114300" distL="114300" distR="114300">
                <wp:extent cx="6343650" cy="3233738"/>
                <wp:effectExtent l="0" t="0" r="0" b="0"/>
                <wp:docPr id="1" name=""/>
                <wp:cNvGraphicFramePr/>
                <a:graphic xmlns:a="http://schemas.openxmlformats.org/drawingml/2006/main">
                  <a:graphicData uri="http://schemas.microsoft.com/office/word/2010/wordprocessingGroup">
                    <wpg:wgp>
                      <wpg:cNvGrpSpPr/>
                      <wpg:grpSpPr>
                        <a:xfrm>
                          <a:off x="0" y="0"/>
                          <a:ext cx="6343650" cy="3233738"/>
                          <a:chOff x="1171575" y="800100"/>
                          <a:chExt cx="7115100" cy="4391175"/>
                        </a:xfrm>
                      </wpg:grpSpPr>
                      <wps:wsp>
                        <wps:cNvPr id="22" name="Rounded Rectangle 22"/>
                        <wps:cNvSpPr/>
                        <wps:spPr>
                          <a:xfrm>
                            <a:off x="1171575" y="800100"/>
                            <a:ext cx="7115100" cy="2076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To manage budgets</w:t>
                              </w: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txbxContent>
                        </wps:txbx>
                        <wps:bodyPr spcFirstLastPara="1" wrap="square" lIns="91425" tIns="91425" rIns="91425" bIns="91425" anchor="ctr" anchorCtr="0">
                          <a:noAutofit/>
                        </wps:bodyPr>
                      </wps:wsp>
                      <wps:wsp>
                        <wps:cNvPr id="23" name="Rounded Rectangle 23"/>
                        <wps:cNvSpPr/>
                        <wps:spPr>
                          <a:xfrm>
                            <a:off x="1171575" y="3114675"/>
                            <a:ext cx="7115100" cy="2076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To meet aims and objectives (targets)</w:t>
                              </w: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6343650" cy="3233738"/>
                <wp:effectExtent b="0" l="0" r="0" t="0"/>
                <wp:docPr id="1"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343650" cy="3233738"/>
                        </a:xfrm>
                        <a:prstGeom prst="rect"/>
                        <a:ln/>
                      </pic:spPr>
                    </pic:pic>
                  </a:graphicData>
                </a:graphic>
              </wp:inline>
            </w:drawing>
          </mc:Fallback>
        </mc:AlternateContent>
      </w:r>
    </w:p>
    <w:p w:rsidR="00082330" w:rsidRDefault="008417A7">
      <w:pPr>
        <w:rPr>
          <w:b/>
          <w:sz w:val="28"/>
          <w:szCs w:val="28"/>
        </w:rPr>
      </w:pPr>
      <w:r>
        <w:rPr>
          <w:b/>
          <w:noProof/>
          <w:sz w:val="28"/>
          <w:szCs w:val="28"/>
        </w:rPr>
        <mc:AlternateContent>
          <mc:Choice Requires="wpg">
            <w:drawing>
              <wp:inline distT="114300" distB="114300" distL="114300" distR="114300">
                <wp:extent cx="6343650" cy="3729038"/>
                <wp:effectExtent l="0" t="0" r="0" b="0"/>
                <wp:docPr id="3" name=""/>
                <wp:cNvGraphicFramePr/>
                <a:graphic xmlns:a="http://schemas.openxmlformats.org/drawingml/2006/main">
                  <a:graphicData uri="http://schemas.microsoft.com/office/word/2010/wordprocessingGroup">
                    <wpg:wgp>
                      <wpg:cNvGrpSpPr/>
                      <wpg:grpSpPr>
                        <a:xfrm>
                          <a:off x="0" y="0"/>
                          <a:ext cx="6343650" cy="3729038"/>
                          <a:chOff x="1171575" y="800100"/>
                          <a:chExt cx="7115100" cy="4391175"/>
                        </a:xfrm>
                      </wpg:grpSpPr>
                      <wps:wsp>
                        <wps:cNvPr id="25" name="Rounded Rectangle 25"/>
                        <wps:cNvSpPr/>
                        <wps:spPr>
                          <a:xfrm>
                            <a:off x="1171575" y="800100"/>
                            <a:ext cx="7115100" cy="2076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To meet performance measures (targets set by government)</w:t>
                              </w: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txbxContent>
                        </wps:txbx>
                        <wps:bodyPr spcFirstLastPara="1" wrap="square" lIns="91425" tIns="91425" rIns="91425" bIns="91425" anchor="ctr" anchorCtr="0">
                          <a:noAutofit/>
                        </wps:bodyPr>
                      </wps:wsp>
                      <wps:wsp>
                        <wps:cNvPr id="26" name="Rounded Rectangle 26"/>
                        <wps:cNvSpPr/>
                        <wps:spPr>
                          <a:xfrm>
                            <a:off x="1171575" y="3114675"/>
                            <a:ext cx="7115100" cy="2076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082330" w:rsidRDefault="008417A7">
                              <w:pPr>
                                <w:spacing w:after="0" w:line="240" w:lineRule="auto"/>
                                <w:textDirection w:val="btLr"/>
                              </w:pPr>
                              <w:r>
                                <w:rPr>
                                  <w:rFonts w:ascii="Arial" w:eastAsia="Arial" w:hAnsi="Arial" w:cs="Arial"/>
                                  <w:color w:val="000000"/>
                                  <w:sz w:val="28"/>
                                </w:rPr>
                                <w:t>To spend public money wisely</w:t>
                              </w: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p w:rsidR="00082330" w:rsidRDefault="00082330">
                              <w:pPr>
                                <w:spacing w:after="0" w:line="240" w:lineRule="auto"/>
                                <w:textDirection w:val="btLr"/>
                              </w:pP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6343650" cy="3729038"/>
                <wp:effectExtent b="0" l="0" r="0" t="0"/>
                <wp:docPr id="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343650" cy="3729038"/>
                        </a:xfrm>
                        <a:prstGeom prst="rect"/>
                        <a:ln/>
                      </pic:spPr>
                    </pic:pic>
                  </a:graphicData>
                </a:graphic>
              </wp:inline>
            </w:drawing>
          </mc:Fallback>
        </mc:AlternateContent>
      </w:r>
    </w:p>
    <w:p w:rsidR="00082330" w:rsidRDefault="00082330">
      <w:pPr>
        <w:rPr>
          <w:b/>
          <w:sz w:val="28"/>
          <w:szCs w:val="28"/>
        </w:rPr>
      </w:pPr>
    </w:p>
    <w:p w:rsidR="006E28FD" w:rsidRDefault="006E28FD">
      <w:pPr>
        <w:rPr>
          <w:b/>
          <w:sz w:val="28"/>
          <w:szCs w:val="28"/>
        </w:rPr>
      </w:pPr>
    </w:p>
    <w:p w:rsidR="00082330" w:rsidRDefault="008417A7">
      <w:pPr>
        <w:rPr>
          <w:b/>
          <w:sz w:val="28"/>
          <w:szCs w:val="28"/>
        </w:rPr>
      </w:pPr>
      <w:r>
        <w:rPr>
          <w:b/>
          <w:sz w:val="28"/>
          <w:szCs w:val="28"/>
        </w:rPr>
        <w:t>Task 7 - Negative impact of failure to work together</w:t>
      </w:r>
    </w:p>
    <w:p w:rsidR="00082330" w:rsidRDefault="008417A7">
      <w:pPr>
        <w:rPr>
          <w:sz w:val="28"/>
          <w:szCs w:val="28"/>
        </w:rPr>
      </w:pPr>
      <w:r>
        <w:rPr>
          <w:sz w:val="28"/>
          <w:szCs w:val="28"/>
        </w:rPr>
        <w:t>If the public services do not work together, it can have a negative impact on</w:t>
      </w:r>
      <w:r>
        <w:rPr>
          <w:b/>
          <w:sz w:val="28"/>
          <w:szCs w:val="28"/>
        </w:rPr>
        <w:t xml:space="preserve"> </w:t>
      </w:r>
      <w:r>
        <w:rPr>
          <w:sz w:val="28"/>
          <w:szCs w:val="28"/>
        </w:rPr>
        <w:t>their performance. Explain the following impacts:</w:t>
      </w:r>
    </w:p>
    <w:p w:rsidR="00082330" w:rsidRDefault="00082330">
      <w:pPr>
        <w:rPr>
          <w:sz w:val="28"/>
          <w:szCs w:val="28"/>
        </w:rPr>
      </w:pPr>
    </w:p>
    <w:tbl>
      <w:tblPr>
        <w:tblStyle w:val="a0"/>
        <w:tblW w:w="107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8"/>
        <w:gridCol w:w="3569"/>
        <w:gridCol w:w="3569"/>
      </w:tblGrid>
      <w:tr w:rsidR="00082330">
        <w:tc>
          <w:tcPr>
            <w:tcW w:w="3568"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Means</w:t>
            </w:r>
          </w:p>
        </w:tc>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Has a negative impact because</w:t>
            </w:r>
          </w:p>
        </w:tc>
      </w:tr>
      <w:tr w:rsidR="00082330">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Ineffective Performance</w:t>
            </w:r>
          </w:p>
        </w:tc>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 xml:space="preserve">the Public Services won’t work as well as they possibly could </w:t>
            </w: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 xml:space="preserve">it may mean that emergencies are not handled as quickly as possible or </w:t>
            </w:r>
            <w:proofErr w:type="spellStart"/>
            <w:r>
              <w:rPr>
                <w:sz w:val="28"/>
                <w:szCs w:val="28"/>
              </w:rPr>
              <w:t>non emergencies</w:t>
            </w:r>
            <w:proofErr w:type="spellEnd"/>
            <w:r>
              <w:rPr>
                <w:sz w:val="28"/>
                <w:szCs w:val="28"/>
              </w:rPr>
              <w:t xml:space="preserve"> are not handles as they are not a priority</w:t>
            </w:r>
          </w:p>
        </w:tc>
      </w:tr>
      <w:tr w:rsidR="00082330">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Lack of Coordination</w:t>
            </w:r>
          </w:p>
        </w:tc>
        <w:tc>
          <w:tcPr>
            <w:tcW w:w="3568"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568"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r>
      <w:tr w:rsidR="00082330">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Ineffective use of funding</w:t>
            </w:r>
          </w:p>
        </w:tc>
        <w:tc>
          <w:tcPr>
            <w:tcW w:w="3568"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568"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r>
      <w:tr w:rsidR="00082330">
        <w:tc>
          <w:tcPr>
            <w:tcW w:w="3568" w:type="dxa"/>
            <w:shd w:val="clear" w:color="auto" w:fill="auto"/>
            <w:tcMar>
              <w:top w:w="100" w:type="dxa"/>
              <w:left w:w="100" w:type="dxa"/>
              <w:bottom w:w="100" w:type="dxa"/>
              <w:right w:w="100" w:type="dxa"/>
            </w:tcMar>
          </w:tcPr>
          <w:p w:rsidR="00082330" w:rsidRDefault="008417A7">
            <w:pPr>
              <w:widowControl w:val="0"/>
              <w:pBdr>
                <w:top w:val="nil"/>
                <w:left w:val="nil"/>
                <w:bottom w:val="nil"/>
                <w:right w:val="nil"/>
                <w:between w:val="nil"/>
              </w:pBdr>
              <w:spacing w:after="0" w:line="240" w:lineRule="auto"/>
              <w:rPr>
                <w:sz w:val="28"/>
                <w:szCs w:val="28"/>
              </w:rPr>
            </w:pPr>
            <w:r>
              <w:rPr>
                <w:sz w:val="28"/>
                <w:szCs w:val="28"/>
              </w:rPr>
              <w:t>Lack of accountability</w:t>
            </w:r>
          </w:p>
        </w:tc>
        <w:tc>
          <w:tcPr>
            <w:tcW w:w="3568"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p w:rsidR="00082330" w:rsidRDefault="00082330">
            <w:pPr>
              <w:widowControl w:val="0"/>
              <w:pBdr>
                <w:top w:val="nil"/>
                <w:left w:val="nil"/>
                <w:bottom w:val="nil"/>
                <w:right w:val="nil"/>
                <w:between w:val="nil"/>
              </w:pBdr>
              <w:spacing w:after="0" w:line="240" w:lineRule="auto"/>
              <w:rPr>
                <w:sz w:val="28"/>
                <w:szCs w:val="28"/>
              </w:rPr>
            </w:pPr>
          </w:p>
        </w:tc>
        <w:tc>
          <w:tcPr>
            <w:tcW w:w="3568" w:type="dxa"/>
            <w:shd w:val="clear" w:color="auto" w:fill="auto"/>
            <w:tcMar>
              <w:top w:w="100" w:type="dxa"/>
              <w:left w:w="100" w:type="dxa"/>
              <w:bottom w:w="100" w:type="dxa"/>
              <w:right w:w="100" w:type="dxa"/>
            </w:tcMar>
          </w:tcPr>
          <w:p w:rsidR="00082330" w:rsidRDefault="00082330">
            <w:pPr>
              <w:widowControl w:val="0"/>
              <w:pBdr>
                <w:top w:val="nil"/>
                <w:left w:val="nil"/>
                <w:bottom w:val="nil"/>
                <w:right w:val="nil"/>
                <w:between w:val="nil"/>
              </w:pBdr>
              <w:spacing w:after="0" w:line="240" w:lineRule="auto"/>
              <w:rPr>
                <w:sz w:val="28"/>
                <w:szCs w:val="28"/>
              </w:rPr>
            </w:pPr>
          </w:p>
        </w:tc>
      </w:tr>
    </w:tbl>
    <w:p w:rsidR="00082330" w:rsidRDefault="00082330">
      <w:pPr>
        <w:rPr>
          <w:sz w:val="28"/>
          <w:szCs w:val="28"/>
        </w:rPr>
      </w:pPr>
    </w:p>
    <w:p w:rsidR="00082330" w:rsidRDefault="00082330">
      <w:pPr>
        <w:rPr>
          <w:b/>
          <w:sz w:val="28"/>
          <w:szCs w:val="28"/>
        </w:rPr>
      </w:pPr>
    </w:p>
    <w:p w:rsidR="00082330" w:rsidRDefault="00082330">
      <w:pPr>
        <w:rPr>
          <w:b/>
          <w:sz w:val="28"/>
          <w:szCs w:val="28"/>
        </w:rPr>
      </w:pPr>
    </w:p>
    <w:p w:rsidR="00082330" w:rsidRDefault="00082330">
      <w:pPr>
        <w:rPr>
          <w:b/>
          <w:sz w:val="28"/>
          <w:szCs w:val="28"/>
        </w:rPr>
      </w:pPr>
    </w:p>
    <w:p w:rsidR="00082330" w:rsidRDefault="008417A7">
      <w:pPr>
        <w:keepNext/>
        <w:pBdr>
          <w:bottom w:val="single" w:sz="12" w:space="1" w:color="000000"/>
        </w:pBdr>
        <w:spacing w:before="120" w:after="240" w:line="240" w:lineRule="auto"/>
        <w:ind w:hanging="2127"/>
        <w:jc w:val="center"/>
        <w:rPr>
          <w:rFonts w:ascii="Arial" w:eastAsia="Arial" w:hAnsi="Arial" w:cs="Arial"/>
          <w:b/>
          <w:sz w:val="28"/>
          <w:szCs w:val="28"/>
        </w:rPr>
      </w:pPr>
      <w:r>
        <w:rPr>
          <w:rFonts w:ascii="Arial" w:eastAsia="Arial" w:hAnsi="Arial" w:cs="Arial"/>
          <w:b/>
          <w:sz w:val="28"/>
          <w:szCs w:val="28"/>
        </w:rPr>
        <w:t>Revision quiz</w:t>
      </w:r>
    </w:p>
    <w:tbl>
      <w:tblPr>
        <w:tblStyle w:val="a1"/>
        <w:tblW w:w="10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2895"/>
        <w:gridCol w:w="1650"/>
        <w:gridCol w:w="4365"/>
      </w:tblGrid>
      <w:tr w:rsidR="00082330">
        <w:trPr>
          <w:trHeight w:val="100"/>
        </w:trPr>
        <w:tc>
          <w:tcPr>
            <w:tcW w:w="10560" w:type="dxa"/>
            <w:gridSpan w:val="4"/>
            <w:tcBorders>
              <w:top w:val="single" w:sz="4" w:space="0" w:color="000000"/>
              <w:left w:val="single" w:sz="4" w:space="0" w:color="000000"/>
              <w:bottom w:val="single" w:sz="4" w:space="0" w:color="000000"/>
              <w:right w:val="single" w:sz="4" w:space="0" w:color="000000"/>
            </w:tcBorders>
            <w:shd w:val="clear" w:color="auto" w:fill="019FC6"/>
          </w:tcPr>
          <w:p w:rsidR="00082330" w:rsidRDefault="008417A7">
            <w:pPr>
              <w:keepNext/>
              <w:spacing w:before="80" w:after="60" w:line="240" w:lineRule="auto"/>
              <w:rPr>
                <w:rFonts w:ascii="Arial" w:eastAsia="Arial" w:hAnsi="Arial" w:cs="Arial"/>
                <w:b/>
                <w:color w:val="FFFFFF"/>
                <w:sz w:val="28"/>
                <w:szCs w:val="28"/>
              </w:rPr>
            </w:pPr>
            <w:r>
              <w:rPr>
                <w:rFonts w:ascii="Arial" w:eastAsia="Arial" w:hAnsi="Arial" w:cs="Arial"/>
                <w:b/>
                <w:color w:val="FFFFFF"/>
                <w:sz w:val="28"/>
                <w:szCs w:val="28"/>
              </w:rPr>
              <w:t>BTEC Level 2 First Public Services: Unit 1</w:t>
            </w:r>
          </w:p>
        </w:tc>
      </w:tr>
      <w:tr w:rsidR="00082330">
        <w:trPr>
          <w:trHeight w:val="1060"/>
        </w:trPr>
        <w:tc>
          <w:tcPr>
            <w:tcW w:w="1650" w:type="dxa"/>
            <w:tcBorders>
              <w:top w:val="single" w:sz="4" w:space="0" w:color="000000"/>
              <w:left w:val="single" w:sz="4" w:space="0" w:color="000000"/>
              <w:bottom w:val="single" w:sz="4" w:space="0" w:color="000000"/>
              <w:right w:val="single" w:sz="4" w:space="0" w:color="000000"/>
            </w:tcBorders>
            <w:shd w:val="clear" w:color="auto" w:fill="019FC6"/>
          </w:tcPr>
          <w:p w:rsidR="00082330" w:rsidRDefault="008417A7">
            <w:pPr>
              <w:keepNext/>
              <w:spacing w:before="80" w:after="60" w:line="240" w:lineRule="auto"/>
              <w:rPr>
                <w:rFonts w:ascii="Arial" w:eastAsia="Arial" w:hAnsi="Arial" w:cs="Arial"/>
                <w:b/>
                <w:color w:val="FFFFFF"/>
                <w:sz w:val="28"/>
                <w:szCs w:val="28"/>
              </w:rPr>
            </w:pPr>
            <w:r>
              <w:rPr>
                <w:rFonts w:ascii="Arial" w:eastAsia="Arial" w:hAnsi="Arial" w:cs="Arial"/>
                <w:b/>
                <w:color w:val="FFFFFF"/>
                <w:sz w:val="28"/>
                <w:szCs w:val="28"/>
              </w:rPr>
              <w:t>Surname:</w:t>
            </w:r>
          </w:p>
        </w:tc>
        <w:tc>
          <w:tcPr>
            <w:tcW w:w="2895" w:type="dxa"/>
            <w:tcBorders>
              <w:top w:val="single" w:sz="4" w:space="0" w:color="000000"/>
              <w:left w:val="single" w:sz="4" w:space="0" w:color="000000"/>
              <w:bottom w:val="single" w:sz="4" w:space="0" w:color="000000"/>
              <w:right w:val="single" w:sz="4" w:space="0" w:color="000000"/>
            </w:tcBorders>
          </w:tcPr>
          <w:p w:rsidR="00082330" w:rsidRDefault="00082330">
            <w:pPr>
              <w:spacing w:before="80" w:after="60"/>
              <w:rPr>
                <w:rFonts w:ascii="Arial" w:eastAsia="Arial" w:hAnsi="Arial" w:cs="Arial"/>
                <w:sz w:val="28"/>
                <w:szCs w:val="28"/>
              </w:rPr>
            </w:pPr>
          </w:p>
        </w:tc>
        <w:tc>
          <w:tcPr>
            <w:tcW w:w="1650" w:type="dxa"/>
            <w:tcBorders>
              <w:top w:val="single" w:sz="4" w:space="0" w:color="000000"/>
              <w:left w:val="single" w:sz="4" w:space="0" w:color="000000"/>
              <w:bottom w:val="single" w:sz="4" w:space="0" w:color="000000"/>
              <w:right w:val="single" w:sz="4" w:space="0" w:color="000000"/>
            </w:tcBorders>
            <w:shd w:val="clear" w:color="auto" w:fill="019FC6"/>
          </w:tcPr>
          <w:p w:rsidR="00082330" w:rsidRDefault="008417A7">
            <w:pPr>
              <w:keepNext/>
              <w:spacing w:before="80" w:after="60" w:line="240" w:lineRule="auto"/>
              <w:rPr>
                <w:rFonts w:ascii="Arial" w:eastAsia="Arial" w:hAnsi="Arial" w:cs="Arial"/>
                <w:b/>
                <w:color w:val="FFFFFF"/>
                <w:sz w:val="28"/>
                <w:szCs w:val="28"/>
              </w:rPr>
            </w:pPr>
            <w:r>
              <w:rPr>
                <w:rFonts w:ascii="Arial" w:eastAsia="Arial" w:hAnsi="Arial" w:cs="Arial"/>
                <w:b/>
                <w:color w:val="FFFFFF"/>
                <w:sz w:val="28"/>
                <w:szCs w:val="28"/>
              </w:rPr>
              <w:t>Forename:</w:t>
            </w:r>
          </w:p>
        </w:tc>
        <w:tc>
          <w:tcPr>
            <w:tcW w:w="4365" w:type="dxa"/>
            <w:tcBorders>
              <w:top w:val="single" w:sz="4" w:space="0" w:color="000000"/>
              <w:left w:val="single" w:sz="4" w:space="0" w:color="000000"/>
              <w:bottom w:val="single" w:sz="4" w:space="0" w:color="000000"/>
              <w:right w:val="single" w:sz="4" w:space="0" w:color="000000"/>
            </w:tcBorders>
          </w:tcPr>
          <w:p w:rsidR="00082330" w:rsidRDefault="00082330">
            <w:pPr>
              <w:spacing w:before="80" w:after="60"/>
              <w:rPr>
                <w:rFonts w:ascii="Arial" w:eastAsia="Arial" w:hAnsi="Arial" w:cs="Arial"/>
                <w:sz w:val="28"/>
                <w:szCs w:val="28"/>
              </w:rPr>
            </w:pPr>
          </w:p>
        </w:tc>
      </w:tr>
    </w:tbl>
    <w:p w:rsidR="00082330" w:rsidRDefault="00082330">
      <w:pPr>
        <w:spacing w:before="80" w:after="60"/>
        <w:rPr>
          <w:rFonts w:ascii="Arial" w:eastAsia="Arial" w:hAnsi="Arial" w:cs="Arial"/>
          <w:sz w:val="28"/>
          <w:szCs w:val="28"/>
        </w:rPr>
      </w:pPr>
    </w:p>
    <w:tbl>
      <w:tblPr>
        <w:tblStyle w:val="a2"/>
        <w:tblW w:w="10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5"/>
      </w:tblGrid>
      <w:tr w:rsidR="00082330">
        <w:tc>
          <w:tcPr>
            <w:tcW w:w="10605" w:type="dxa"/>
            <w:tcBorders>
              <w:top w:val="single" w:sz="4" w:space="0" w:color="000000"/>
              <w:left w:val="single" w:sz="4" w:space="0" w:color="000000"/>
              <w:bottom w:val="single" w:sz="4" w:space="0" w:color="000000"/>
              <w:right w:val="single" w:sz="4" w:space="0" w:color="000000"/>
            </w:tcBorders>
            <w:shd w:val="clear" w:color="auto" w:fill="019FC6"/>
          </w:tcPr>
          <w:p w:rsidR="00082330" w:rsidRDefault="008417A7">
            <w:pPr>
              <w:keepNext/>
              <w:spacing w:before="80" w:after="60" w:line="240" w:lineRule="auto"/>
              <w:rPr>
                <w:rFonts w:ascii="Arial" w:eastAsia="Arial" w:hAnsi="Arial" w:cs="Arial"/>
                <w:b/>
                <w:color w:val="FFFFFF"/>
                <w:sz w:val="28"/>
                <w:szCs w:val="28"/>
              </w:rPr>
            </w:pPr>
            <w:r>
              <w:rPr>
                <w:rFonts w:ascii="Arial" w:eastAsia="Arial" w:hAnsi="Arial" w:cs="Arial"/>
                <w:b/>
                <w:color w:val="FFFFFF"/>
                <w:sz w:val="28"/>
                <w:szCs w:val="28"/>
              </w:rPr>
              <w:t>Instructions</w:t>
            </w:r>
          </w:p>
        </w:tc>
      </w:tr>
      <w:tr w:rsidR="00082330">
        <w:trPr>
          <w:trHeight w:val="1160"/>
        </w:trPr>
        <w:tc>
          <w:tcPr>
            <w:tcW w:w="10605" w:type="dxa"/>
            <w:tcBorders>
              <w:top w:val="single" w:sz="4" w:space="0" w:color="000000"/>
              <w:left w:val="single" w:sz="4" w:space="0" w:color="000000"/>
              <w:bottom w:val="single" w:sz="4" w:space="0" w:color="000000"/>
              <w:right w:val="single" w:sz="4" w:space="0" w:color="000000"/>
            </w:tcBorders>
          </w:tcPr>
          <w:p w:rsidR="00082330" w:rsidRDefault="008417A7">
            <w:pPr>
              <w:numPr>
                <w:ilvl w:val="0"/>
                <w:numId w:val="1"/>
              </w:numPr>
              <w:spacing w:before="80" w:after="60"/>
              <w:ind w:left="459"/>
              <w:rPr>
                <w:sz w:val="28"/>
                <w:szCs w:val="28"/>
              </w:rPr>
            </w:pPr>
            <w:r>
              <w:rPr>
                <w:rFonts w:ascii="Arial" w:eastAsia="Arial" w:hAnsi="Arial" w:cs="Arial"/>
                <w:sz w:val="28"/>
                <w:szCs w:val="28"/>
              </w:rPr>
              <w:t>Write your name in the table above.</w:t>
            </w:r>
          </w:p>
          <w:p w:rsidR="00082330" w:rsidRDefault="008417A7">
            <w:pPr>
              <w:numPr>
                <w:ilvl w:val="0"/>
                <w:numId w:val="1"/>
              </w:numPr>
              <w:spacing w:before="80" w:after="60"/>
              <w:ind w:left="459"/>
              <w:rPr>
                <w:sz w:val="28"/>
                <w:szCs w:val="28"/>
              </w:rPr>
            </w:pPr>
            <w:r>
              <w:rPr>
                <w:rFonts w:ascii="Arial" w:eastAsia="Arial" w:hAnsi="Arial" w:cs="Arial"/>
                <w:sz w:val="28"/>
                <w:szCs w:val="28"/>
              </w:rPr>
              <w:t>Answer all questions.</w:t>
            </w:r>
          </w:p>
          <w:p w:rsidR="00082330" w:rsidRDefault="008417A7">
            <w:pPr>
              <w:numPr>
                <w:ilvl w:val="0"/>
                <w:numId w:val="1"/>
              </w:numPr>
              <w:spacing w:before="80" w:after="60"/>
              <w:ind w:left="459"/>
              <w:rPr>
                <w:sz w:val="28"/>
                <w:szCs w:val="28"/>
              </w:rPr>
            </w:pPr>
            <w:r>
              <w:rPr>
                <w:rFonts w:ascii="Arial" w:eastAsia="Arial" w:hAnsi="Arial" w:cs="Arial"/>
                <w:sz w:val="28"/>
                <w:szCs w:val="28"/>
              </w:rPr>
              <w:t>Write your answers in the spaces provided.</w:t>
            </w:r>
          </w:p>
        </w:tc>
      </w:tr>
    </w:tbl>
    <w:p w:rsidR="00082330" w:rsidRDefault="00082330">
      <w:pPr>
        <w:spacing w:before="80" w:after="60"/>
        <w:rPr>
          <w:rFonts w:ascii="Arial" w:eastAsia="Arial" w:hAnsi="Arial" w:cs="Arial"/>
          <w:sz w:val="28"/>
          <w:szCs w:val="28"/>
        </w:rPr>
      </w:pPr>
    </w:p>
    <w:tbl>
      <w:tblPr>
        <w:tblStyle w:val="a3"/>
        <w:tblW w:w="10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0"/>
      </w:tblGrid>
      <w:tr w:rsidR="00082330">
        <w:tc>
          <w:tcPr>
            <w:tcW w:w="10560" w:type="dxa"/>
            <w:tcBorders>
              <w:top w:val="single" w:sz="4" w:space="0" w:color="000000"/>
              <w:left w:val="single" w:sz="4" w:space="0" w:color="000000"/>
              <w:bottom w:val="single" w:sz="4" w:space="0" w:color="000000"/>
              <w:right w:val="single" w:sz="4" w:space="0" w:color="000000"/>
            </w:tcBorders>
            <w:shd w:val="clear" w:color="auto" w:fill="019FC6"/>
          </w:tcPr>
          <w:p w:rsidR="00082330" w:rsidRDefault="008417A7">
            <w:pPr>
              <w:keepNext/>
              <w:spacing w:before="80" w:after="60" w:line="240" w:lineRule="auto"/>
              <w:rPr>
                <w:rFonts w:ascii="Arial" w:eastAsia="Arial" w:hAnsi="Arial" w:cs="Arial"/>
                <w:b/>
                <w:color w:val="FFFFFF"/>
                <w:sz w:val="28"/>
                <w:szCs w:val="28"/>
              </w:rPr>
            </w:pPr>
            <w:r>
              <w:rPr>
                <w:rFonts w:ascii="Arial" w:eastAsia="Arial" w:hAnsi="Arial" w:cs="Arial"/>
                <w:b/>
                <w:color w:val="FFFFFF"/>
                <w:sz w:val="28"/>
                <w:szCs w:val="28"/>
              </w:rPr>
              <w:t>Information and advice</w:t>
            </w:r>
          </w:p>
        </w:tc>
      </w:tr>
      <w:tr w:rsidR="00082330">
        <w:trPr>
          <w:trHeight w:val="1160"/>
        </w:trPr>
        <w:tc>
          <w:tcPr>
            <w:tcW w:w="10560" w:type="dxa"/>
            <w:tcBorders>
              <w:top w:val="single" w:sz="4" w:space="0" w:color="000000"/>
              <w:left w:val="single" w:sz="4" w:space="0" w:color="000000"/>
              <w:bottom w:val="single" w:sz="4" w:space="0" w:color="000000"/>
              <w:right w:val="single" w:sz="4" w:space="0" w:color="000000"/>
            </w:tcBorders>
          </w:tcPr>
          <w:p w:rsidR="00082330" w:rsidRDefault="008417A7">
            <w:pPr>
              <w:numPr>
                <w:ilvl w:val="0"/>
                <w:numId w:val="1"/>
              </w:numPr>
              <w:spacing w:before="80" w:after="60"/>
              <w:ind w:left="459"/>
              <w:rPr>
                <w:sz w:val="28"/>
                <w:szCs w:val="28"/>
              </w:rPr>
            </w:pPr>
            <w:r>
              <w:rPr>
                <w:rFonts w:ascii="Arial" w:eastAsia="Arial" w:hAnsi="Arial" w:cs="Arial"/>
                <w:sz w:val="28"/>
                <w:szCs w:val="28"/>
              </w:rPr>
              <w:t>The number of marks that each question is worth is shown in brackets on the right hand side of the page.</w:t>
            </w:r>
          </w:p>
          <w:p w:rsidR="00082330" w:rsidRDefault="008417A7">
            <w:pPr>
              <w:numPr>
                <w:ilvl w:val="0"/>
                <w:numId w:val="1"/>
              </w:numPr>
              <w:spacing w:before="80" w:after="60"/>
              <w:ind w:left="459"/>
              <w:rPr>
                <w:sz w:val="28"/>
                <w:szCs w:val="28"/>
              </w:rPr>
            </w:pPr>
            <w:r>
              <w:rPr>
                <w:rFonts w:ascii="Arial" w:eastAsia="Arial" w:hAnsi="Arial" w:cs="Arial"/>
                <w:sz w:val="28"/>
                <w:szCs w:val="28"/>
              </w:rPr>
              <w:t>Read each question carefully.</w:t>
            </w:r>
          </w:p>
          <w:p w:rsidR="00082330" w:rsidRDefault="008417A7">
            <w:pPr>
              <w:numPr>
                <w:ilvl w:val="0"/>
                <w:numId w:val="1"/>
              </w:numPr>
              <w:spacing w:before="80" w:after="60"/>
              <w:ind w:left="459"/>
              <w:rPr>
                <w:sz w:val="28"/>
                <w:szCs w:val="28"/>
              </w:rPr>
            </w:pPr>
            <w:r>
              <w:rPr>
                <w:rFonts w:ascii="Arial" w:eastAsia="Arial" w:hAnsi="Arial" w:cs="Arial"/>
                <w:sz w:val="28"/>
                <w:szCs w:val="28"/>
              </w:rPr>
              <w:t xml:space="preserve">These practice questions are not actual exam questions but have styled in a similar style as a practice aid. </w:t>
            </w:r>
          </w:p>
        </w:tc>
      </w:tr>
    </w:tbl>
    <w:p w:rsidR="00082330" w:rsidRDefault="00082330">
      <w:pPr>
        <w:tabs>
          <w:tab w:val="left" w:pos="3898"/>
        </w:tabs>
        <w:rPr>
          <w:sz w:val="32"/>
          <w:szCs w:val="32"/>
        </w:rPr>
      </w:pPr>
    </w:p>
    <w:p w:rsidR="00082330" w:rsidRDefault="008417A7">
      <w:pPr>
        <w:spacing w:before="80" w:after="60" w:line="240" w:lineRule="auto"/>
        <w:rPr>
          <w:rFonts w:ascii="Arial" w:eastAsia="Arial" w:hAnsi="Arial" w:cs="Arial"/>
          <w:sz w:val="28"/>
          <w:szCs w:val="28"/>
        </w:rPr>
      </w:pPr>
      <w:r>
        <w:rPr>
          <w:rFonts w:ascii="Arial" w:eastAsia="Arial" w:hAnsi="Arial" w:cs="Arial"/>
          <w:sz w:val="28"/>
          <w:szCs w:val="28"/>
        </w:rPr>
        <w:t>Two heavy goods vehicles have collided on a busy motorway junction. Several smaller cars are also involved and rush hour is approaching. There are 16 known casualties. The incident requires the involvement of a range of public services working together effectively.</w:t>
      </w:r>
    </w:p>
    <w:p w:rsidR="00082330" w:rsidRDefault="00082330">
      <w:pPr>
        <w:tabs>
          <w:tab w:val="left" w:pos="450"/>
        </w:tabs>
        <w:spacing w:before="80" w:after="60" w:line="240" w:lineRule="auto"/>
        <w:ind w:left="426"/>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 xml:space="preserve">(a) Name </w:t>
      </w:r>
      <w:r>
        <w:rPr>
          <w:rFonts w:ascii="Arial" w:eastAsia="Arial" w:hAnsi="Arial" w:cs="Arial"/>
          <w:b/>
          <w:sz w:val="28"/>
          <w:szCs w:val="28"/>
        </w:rPr>
        <w:t>one</w:t>
      </w:r>
      <w:r>
        <w:rPr>
          <w:rFonts w:ascii="Arial" w:eastAsia="Arial" w:hAnsi="Arial" w:cs="Arial"/>
          <w:sz w:val="28"/>
          <w:szCs w:val="28"/>
        </w:rPr>
        <w:t xml:space="preserve"> emergency service which would be involved in this incident. (1)</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082330">
      <w:pPr>
        <w:tabs>
          <w:tab w:val="left" w:pos="450"/>
        </w:tabs>
        <w:spacing w:before="80" w:after="60" w:line="240" w:lineRule="auto"/>
        <w:rPr>
          <w:rFonts w:ascii="Arial" w:eastAsia="Arial" w:hAnsi="Arial" w:cs="Arial"/>
          <w:sz w:val="28"/>
          <w:szCs w:val="28"/>
        </w:rPr>
      </w:pPr>
    </w:p>
    <w:p w:rsidR="00082330" w:rsidRDefault="00082330">
      <w:pPr>
        <w:tabs>
          <w:tab w:val="left" w:pos="450"/>
        </w:tabs>
        <w:spacing w:before="80" w:after="60" w:line="240" w:lineRule="auto"/>
        <w:ind w:left="426"/>
        <w:rPr>
          <w:rFonts w:ascii="Arial" w:eastAsia="Arial" w:hAnsi="Arial" w:cs="Arial"/>
          <w:sz w:val="28"/>
          <w:szCs w:val="28"/>
        </w:rPr>
      </w:pPr>
    </w:p>
    <w:p w:rsidR="00082330" w:rsidRDefault="00082330">
      <w:pPr>
        <w:tabs>
          <w:tab w:val="left" w:pos="450"/>
        </w:tabs>
        <w:spacing w:before="80" w:after="60" w:line="240" w:lineRule="auto"/>
        <w:ind w:left="426"/>
        <w:rPr>
          <w:rFonts w:ascii="Arial" w:eastAsia="Arial" w:hAnsi="Arial" w:cs="Arial"/>
          <w:sz w:val="28"/>
          <w:szCs w:val="28"/>
        </w:rPr>
      </w:pPr>
    </w:p>
    <w:p w:rsidR="00082330" w:rsidRDefault="00082330">
      <w:pPr>
        <w:tabs>
          <w:tab w:val="left" w:pos="450"/>
        </w:tabs>
        <w:spacing w:before="80" w:after="60" w:line="240" w:lineRule="auto"/>
        <w:ind w:left="426"/>
        <w:rPr>
          <w:rFonts w:ascii="Arial" w:eastAsia="Arial" w:hAnsi="Arial" w:cs="Arial"/>
          <w:sz w:val="28"/>
          <w:szCs w:val="28"/>
        </w:rPr>
      </w:pPr>
    </w:p>
    <w:p w:rsidR="00082330" w:rsidRDefault="00082330">
      <w:pPr>
        <w:tabs>
          <w:tab w:val="left" w:pos="450"/>
        </w:tabs>
        <w:spacing w:before="80" w:after="60" w:line="240" w:lineRule="auto"/>
        <w:ind w:left="426"/>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In planning for incidents like this, the services have to consider how to minimise the impact on the wider community.</w:t>
      </w:r>
    </w:p>
    <w:p w:rsidR="006E28FD" w:rsidRDefault="006E28FD">
      <w:pPr>
        <w:tabs>
          <w:tab w:val="left" w:pos="450"/>
        </w:tabs>
        <w:spacing w:before="80" w:after="60" w:line="240" w:lineRule="auto"/>
        <w:rPr>
          <w:rFonts w:ascii="Arial" w:eastAsia="Arial" w:hAnsi="Arial" w:cs="Arial"/>
          <w:sz w:val="28"/>
          <w:szCs w:val="28"/>
        </w:rPr>
      </w:pPr>
      <w:bookmarkStart w:id="0" w:name="_GoBack"/>
      <w:bookmarkEnd w:id="0"/>
    </w:p>
    <w:p w:rsidR="00082330" w:rsidRDefault="008417A7">
      <w:pPr>
        <w:tabs>
          <w:tab w:val="left" w:pos="709"/>
        </w:tabs>
        <w:spacing w:before="80" w:after="60" w:line="240" w:lineRule="auto"/>
        <w:rPr>
          <w:rFonts w:ascii="Arial" w:eastAsia="Arial" w:hAnsi="Arial" w:cs="Arial"/>
          <w:sz w:val="28"/>
          <w:szCs w:val="28"/>
        </w:rPr>
      </w:pPr>
      <w:r>
        <w:rPr>
          <w:rFonts w:ascii="Arial" w:eastAsia="Arial" w:hAnsi="Arial" w:cs="Arial"/>
          <w:sz w:val="28"/>
          <w:szCs w:val="28"/>
        </w:rPr>
        <w:t>(</w:t>
      </w:r>
      <w:proofErr w:type="gramStart"/>
      <w:r>
        <w:rPr>
          <w:rFonts w:ascii="Arial" w:eastAsia="Arial" w:hAnsi="Arial" w:cs="Arial"/>
          <w:sz w:val="28"/>
          <w:szCs w:val="28"/>
        </w:rPr>
        <w:t>b</w:t>
      </w:r>
      <w:proofErr w:type="gramEnd"/>
      <w:r>
        <w:rPr>
          <w:rFonts w:ascii="Arial" w:eastAsia="Arial" w:hAnsi="Arial" w:cs="Arial"/>
          <w:sz w:val="28"/>
          <w:szCs w:val="28"/>
        </w:rPr>
        <w:t>) Describe the impact that this incident could have on the flow of traffic and what the services could do to minimise it. (2)</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The public services have to work together to ensure that casualties are rescued and treated, and that the scene is protected.</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(c) Name the service that would be responsible for protecting the incident scene. (1)</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709"/>
        </w:tabs>
        <w:spacing w:before="80" w:after="60" w:line="240" w:lineRule="auto"/>
        <w:rPr>
          <w:rFonts w:ascii="Arial" w:eastAsia="Arial" w:hAnsi="Arial" w:cs="Arial"/>
          <w:sz w:val="28"/>
          <w:szCs w:val="28"/>
        </w:rPr>
      </w:pPr>
      <w:r>
        <w:rPr>
          <w:rFonts w:ascii="Arial" w:eastAsia="Arial" w:hAnsi="Arial" w:cs="Arial"/>
          <w:sz w:val="28"/>
          <w:szCs w:val="28"/>
        </w:rPr>
        <w:t xml:space="preserve">(d) Explain </w:t>
      </w:r>
      <w:r>
        <w:rPr>
          <w:rFonts w:ascii="Arial" w:eastAsia="Arial" w:hAnsi="Arial" w:cs="Arial"/>
          <w:b/>
          <w:sz w:val="28"/>
          <w:szCs w:val="28"/>
        </w:rPr>
        <w:t>two</w:t>
      </w:r>
      <w:r>
        <w:rPr>
          <w:rFonts w:ascii="Arial" w:eastAsia="Arial" w:hAnsi="Arial" w:cs="Arial"/>
          <w:sz w:val="28"/>
          <w:szCs w:val="28"/>
        </w:rPr>
        <w:t xml:space="preserve"> ways in which services work together to ensure casualties receive effective treatment. (4)</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jc w:val="right"/>
        <w:rPr>
          <w:rFonts w:ascii="Arial" w:eastAsia="Arial" w:hAnsi="Arial" w:cs="Arial"/>
          <w:sz w:val="28"/>
          <w:szCs w:val="28"/>
        </w:rPr>
      </w:pPr>
      <w:r>
        <w:rPr>
          <w:rFonts w:ascii="PT Sans" w:eastAsia="PT Sans" w:hAnsi="PT Sans" w:cs="PT Sans"/>
          <w:b/>
          <w:sz w:val="28"/>
          <w:szCs w:val="28"/>
        </w:rPr>
        <w:t>(Total for Question 4 = 8 marks)</w:t>
      </w:r>
    </w:p>
    <w:p w:rsidR="00082330" w:rsidRDefault="00082330">
      <w:pPr>
        <w:spacing w:before="80" w:after="60" w:line="240" w:lineRule="auto"/>
        <w:rPr>
          <w:rFonts w:ascii="Arial" w:eastAsia="Arial" w:hAnsi="Arial" w:cs="Arial"/>
          <w:sz w:val="28"/>
          <w:szCs w:val="28"/>
        </w:rPr>
      </w:pPr>
    </w:p>
    <w:p w:rsidR="00082330" w:rsidRDefault="00082330">
      <w:pPr>
        <w:spacing w:before="80" w:after="60" w:line="240" w:lineRule="auto"/>
        <w:rPr>
          <w:rFonts w:ascii="Arial" w:eastAsia="Arial" w:hAnsi="Arial" w:cs="Arial"/>
          <w:sz w:val="28"/>
          <w:szCs w:val="28"/>
        </w:rPr>
      </w:pPr>
    </w:p>
    <w:p w:rsidR="00082330" w:rsidRDefault="00082330">
      <w:pPr>
        <w:spacing w:before="80" w:after="60" w:line="240" w:lineRule="auto"/>
        <w:rPr>
          <w:rFonts w:ascii="Arial" w:eastAsia="Arial" w:hAnsi="Arial" w:cs="Arial"/>
          <w:sz w:val="28"/>
          <w:szCs w:val="28"/>
        </w:rPr>
      </w:pPr>
    </w:p>
    <w:p w:rsidR="00082330" w:rsidRDefault="00082330">
      <w:pPr>
        <w:spacing w:before="80" w:after="60" w:line="240" w:lineRule="auto"/>
        <w:rPr>
          <w:rFonts w:ascii="Arial" w:eastAsia="Arial" w:hAnsi="Arial" w:cs="Arial"/>
          <w:sz w:val="28"/>
          <w:szCs w:val="28"/>
        </w:rPr>
      </w:pPr>
    </w:p>
    <w:p w:rsidR="00082330" w:rsidRDefault="00082330">
      <w:pPr>
        <w:spacing w:before="80" w:after="60" w:line="240" w:lineRule="auto"/>
        <w:rPr>
          <w:rFonts w:ascii="Arial" w:eastAsia="Arial" w:hAnsi="Arial" w:cs="Arial"/>
          <w:sz w:val="28"/>
          <w:szCs w:val="28"/>
        </w:rPr>
      </w:pPr>
    </w:p>
    <w:p w:rsidR="00082330" w:rsidRDefault="00082330">
      <w:pPr>
        <w:spacing w:before="80" w:after="60" w:line="240" w:lineRule="auto"/>
        <w:rPr>
          <w:rFonts w:ascii="Arial" w:eastAsia="Arial" w:hAnsi="Arial" w:cs="Arial"/>
          <w:sz w:val="28"/>
          <w:szCs w:val="28"/>
        </w:rPr>
      </w:pPr>
    </w:p>
    <w:p w:rsidR="00082330" w:rsidRDefault="008417A7">
      <w:pPr>
        <w:spacing w:before="80" w:after="60" w:line="240" w:lineRule="auto"/>
        <w:rPr>
          <w:rFonts w:ascii="Arial" w:eastAsia="Arial" w:hAnsi="Arial" w:cs="Arial"/>
          <w:sz w:val="28"/>
          <w:szCs w:val="28"/>
        </w:rPr>
      </w:pPr>
      <w:r>
        <w:rPr>
          <w:rFonts w:ascii="Arial" w:eastAsia="Arial" w:hAnsi="Arial" w:cs="Arial"/>
          <w:sz w:val="28"/>
          <w:szCs w:val="28"/>
        </w:rPr>
        <w:t xml:space="preserve">In December 2013, the east coast of England suffered severe flooding after the worst storm surge in 60 years. Areas across Lincolnshire, Norfolk and East Yorkshire were particularly affected, and towns such as Boston were badly flooded. Emergency services from across the affected areas responded to the flooding with rescue and evacuation activity, and local authorities set up alternative accommodation in public buildings such as local schools and leisure centres. </w:t>
      </w:r>
    </w:p>
    <w:p w:rsidR="00082330" w:rsidRDefault="008417A7">
      <w:pPr>
        <w:tabs>
          <w:tab w:val="left" w:pos="709"/>
        </w:tabs>
        <w:spacing w:before="80" w:after="60" w:line="240" w:lineRule="auto"/>
        <w:rPr>
          <w:rFonts w:ascii="Arial" w:eastAsia="Arial" w:hAnsi="Arial" w:cs="Arial"/>
          <w:sz w:val="28"/>
          <w:szCs w:val="28"/>
        </w:rPr>
      </w:pPr>
      <w:r>
        <w:rPr>
          <w:rFonts w:ascii="Arial" w:eastAsia="Arial" w:hAnsi="Arial" w:cs="Arial"/>
          <w:sz w:val="28"/>
          <w:szCs w:val="28"/>
        </w:rPr>
        <w:t xml:space="preserve">(a) Explain </w:t>
      </w:r>
      <w:r>
        <w:rPr>
          <w:rFonts w:ascii="Arial" w:eastAsia="Arial" w:hAnsi="Arial" w:cs="Arial"/>
          <w:b/>
          <w:sz w:val="28"/>
          <w:szCs w:val="28"/>
        </w:rPr>
        <w:t>one</w:t>
      </w:r>
      <w:r>
        <w:rPr>
          <w:rFonts w:ascii="Arial" w:eastAsia="Arial" w:hAnsi="Arial" w:cs="Arial"/>
          <w:sz w:val="28"/>
          <w:szCs w:val="28"/>
        </w:rPr>
        <w:t xml:space="preserve"> way in which the public services work together to manage severe weather events. (2)</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709"/>
        </w:tabs>
        <w:spacing w:before="80" w:after="60" w:line="240" w:lineRule="auto"/>
        <w:rPr>
          <w:rFonts w:ascii="Arial" w:eastAsia="Arial" w:hAnsi="Arial" w:cs="Arial"/>
          <w:sz w:val="28"/>
          <w:szCs w:val="28"/>
        </w:rPr>
      </w:pPr>
      <w:r>
        <w:rPr>
          <w:rFonts w:ascii="Arial" w:eastAsia="Arial" w:hAnsi="Arial" w:cs="Arial"/>
          <w:sz w:val="28"/>
          <w:szCs w:val="28"/>
        </w:rPr>
        <w:t xml:space="preserve">(b) Explain </w:t>
      </w:r>
      <w:r>
        <w:rPr>
          <w:rFonts w:ascii="Arial" w:eastAsia="Arial" w:hAnsi="Arial" w:cs="Arial"/>
          <w:b/>
          <w:sz w:val="28"/>
          <w:szCs w:val="28"/>
        </w:rPr>
        <w:t>one</w:t>
      </w:r>
      <w:r>
        <w:rPr>
          <w:rFonts w:ascii="Arial" w:eastAsia="Arial" w:hAnsi="Arial" w:cs="Arial"/>
          <w:sz w:val="28"/>
          <w:szCs w:val="28"/>
        </w:rPr>
        <w:t xml:space="preserve"> way in which the public services work together to ensure continuity of business and everyday life. (2)</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8417A7">
      <w:pPr>
        <w:tabs>
          <w:tab w:val="left" w:pos="450"/>
        </w:tabs>
        <w:spacing w:before="80" w:after="60" w:line="240" w:lineRule="auto"/>
        <w:rPr>
          <w:rFonts w:ascii="Arial" w:eastAsia="Arial" w:hAnsi="Arial" w:cs="Arial"/>
          <w:sz w:val="28"/>
          <w:szCs w:val="28"/>
        </w:rPr>
      </w:pPr>
      <w:r>
        <w:rPr>
          <w:rFonts w:ascii="Arial" w:eastAsia="Arial" w:hAnsi="Arial" w:cs="Arial"/>
          <w:sz w:val="28"/>
          <w:szCs w:val="28"/>
        </w:rPr>
        <w:t>____________________________________________________________________</w:t>
      </w:r>
    </w:p>
    <w:p w:rsidR="00082330" w:rsidRDefault="00082330">
      <w:pPr>
        <w:tabs>
          <w:tab w:val="left" w:pos="450"/>
        </w:tabs>
        <w:spacing w:before="80" w:after="60" w:line="240" w:lineRule="auto"/>
        <w:rPr>
          <w:rFonts w:ascii="Arial" w:eastAsia="Arial" w:hAnsi="Arial" w:cs="Arial"/>
          <w:sz w:val="28"/>
          <w:szCs w:val="28"/>
        </w:rPr>
      </w:pPr>
    </w:p>
    <w:p w:rsidR="00082330" w:rsidRDefault="008417A7">
      <w:pPr>
        <w:tabs>
          <w:tab w:val="left" w:pos="450"/>
        </w:tabs>
        <w:spacing w:before="80" w:after="60" w:line="240" w:lineRule="auto"/>
        <w:jc w:val="right"/>
        <w:rPr>
          <w:rFonts w:ascii="Arial" w:eastAsia="Arial" w:hAnsi="Arial" w:cs="Arial"/>
          <w:sz w:val="28"/>
          <w:szCs w:val="28"/>
        </w:rPr>
      </w:pPr>
      <w:r>
        <w:rPr>
          <w:rFonts w:ascii="PT Sans" w:eastAsia="PT Sans" w:hAnsi="PT Sans" w:cs="PT Sans"/>
          <w:b/>
          <w:sz w:val="28"/>
          <w:szCs w:val="28"/>
        </w:rPr>
        <w:t>(Total for Question 5 = 4 marks)</w:t>
      </w:r>
    </w:p>
    <w:p w:rsidR="00082330" w:rsidRDefault="00082330">
      <w:pPr>
        <w:rPr>
          <w:b/>
          <w:sz w:val="28"/>
          <w:szCs w:val="28"/>
        </w:rPr>
      </w:pPr>
    </w:p>
    <w:sectPr w:rsidR="00082330">
      <w:footerReference w:type="default" r:id="rId16"/>
      <w:pgSz w:w="11906" w:h="16838"/>
      <w:pgMar w:top="1440" w:right="480" w:bottom="144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7A7" w:rsidRDefault="008417A7" w:rsidP="008417A7">
      <w:pPr>
        <w:spacing w:after="0" w:line="240" w:lineRule="auto"/>
      </w:pPr>
      <w:r>
        <w:separator/>
      </w:r>
    </w:p>
  </w:endnote>
  <w:endnote w:type="continuationSeparator" w:id="0">
    <w:p w:rsidR="008417A7" w:rsidRDefault="008417A7" w:rsidP="00841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T San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A7" w:rsidRDefault="008417A7">
    <w:pPr>
      <w:pStyle w:val="Footer"/>
    </w:pPr>
    <w:r>
      <w:t>Mr Bhatti, Dec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7A7" w:rsidRDefault="008417A7" w:rsidP="008417A7">
      <w:pPr>
        <w:spacing w:after="0" w:line="240" w:lineRule="auto"/>
      </w:pPr>
      <w:r>
        <w:separator/>
      </w:r>
    </w:p>
  </w:footnote>
  <w:footnote w:type="continuationSeparator" w:id="0">
    <w:p w:rsidR="008417A7" w:rsidRDefault="008417A7" w:rsidP="00841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5345DE"/>
    <w:multiLevelType w:val="multilevel"/>
    <w:tmpl w:val="55228296"/>
    <w:lvl w:ilvl="0">
      <w:start w:val="1"/>
      <w:numFmt w:val="bullet"/>
      <w:lvlText w:val="●"/>
      <w:lvlJc w:val="left"/>
      <w:pPr>
        <w:ind w:left="1117" w:hanging="397"/>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330"/>
    <w:rsid w:val="00082330"/>
    <w:rsid w:val="006E28FD"/>
    <w:rsid w:val="00841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80921"/>
  <w15:docId w15:val="{3D315574-A7CB-46F0-8E16-C62F65E9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417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7A7"/>
  </w:style>
  <w:style w:type="paragraph" w:styleId="Footer">
    <w:name w:val="footer"/>
    <w:basedOn w:val="Normal"/>
    <w:link w:val="FooterChar"/>
    <w:uiPriority w:val="99"/>
    <w:unhideWhenUsed/>
    <w:rsid w:val="008417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7A7"/>
  </w:style>
  <w:style w:type="paragraph" w:styleId="BalloonText">
    <w:name w:val="Balloon Text"/>
    <w:basedOn w:val="Normal"/>
    <w:link w:val="BalloonTextChar"/>
    <w:uiPriority w:val="99"/>
    <w:semiHidden/>
    <w:unhideWhenUsed/>
    <w:rsid w:val="006E2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8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SEBMAT</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ABT</cp:lastModifiedBy>
  <cp:revision>3</cp:revision>
  <cp:lastPrinted>2019-12-03T09:55:00Z</cp:lastPrinted>
  <dcterms:created xsi:type="dcterms:W3CDTF">2019-12-02T09:25:00Z</dcterms:created>
  <dcterms:modified xsi:type="dcterms:W3CDTF">2019-12-03T10:09:00Z</dcterms:modified>
</cp:coreProperties>
</file>